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sz w:val="8"/>
          <w:lang w:val="en-IN"/>
        </w:rPr>
        <w:id w:val="11749543"/>
        <w:docPartObj>
          <w:docPartGallery w:val="Cover Pages"/>
          <w:docPartUnique/>
        </w:docPartObj>
      </w:sdtPr>
      <w:sdtEndPr>
        <w:rPr>
          <w:b/>
          <w:noProof/>
          <w:sz w:val="14"/>
          <w:szCs w:val="32"/>
          <w:lang w:val="en-US"/>
        </w:rPr>
      </w:sdtEndPr>
      <w:sdtContent>
        <w:p w:rsidR="005E1762" w:rsidRPr="00AA5B83" w:rsidRDefault="005E1762" w:rsidP="003F1357">
          <w:pPr>
            <w:rPr>
              <w:sz w:val="8"/>
              <w:lang w:val="en-IN"/>
            </w:rPr>
          </w:pPr>
        </w:p>
        <w:p w:rsidR="008574AC" w:rsidRPr="00AA5B83" w:rsidRDefault="008574AC">
          <w:pPr>
            <w:rPr>
              <w:sz w:val="8"/>
            </w:rPr>
          </w:pPr>
        </w:p>
        <w:p w:rsidR="003F1357" w:rsidRPr="00AA5B83" w:rsidRDefault="00C45B51" w:rsidP="00B04A78">
          <w:pPr>
            <w:spacing w:after="0" w:line="240" w:lineRule="auto"/>
            <w:jc w:val="center"/>
            <w:rPr>
              <w:rFonts w:ascii="Arial" w:hAnsi="Arial" w:cs="Arial"/>
              <w:b/>
              <w:noProof/>
              <w:sz w:val="24"/>
              <w:szCs w:val="32"/>
              <w:lang w:val="en-US"/>
            </w:rPr>
          </w:pPr>
          <w:r w:rsidRPr="00C45B51">
            <w:rPr>
              <w:noProof/>
              <w:sz w:val="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50" type="#_x0000_t136" style="position:absolute;left:0;text-align:left;margin-left:97.7pt;margin-top:36.85pt;width:315pt;height:36.1pt;z-index:251722752;mso-position-horizontal-relative:margin;mso-position-vertical-relative:margin" fillcolor="#00b0f0">
                <v:shadow color="#868686"/>
                <v:textpath style="font-family:&quot;Arial Black&quot;;font-size:24pt;font-weight:bold;v-text-kern:t" trim="t" fitpath="t" string="SUPPLEMENTARY PIP&#10;"/>
                <w10:wrap type="square" anchorx="margin" anchory="margin"/>
              </v:shape>
            </w:pict>
          </w:r>
        </w:p>
        <w:p w:rsidR="003F1357" w:rsidRPr="00AA5B83" w:rsidRDefault="003F1357" w:rsidP="00B04A78">
          <w:pPr>
            <w:spacing w:after="0" w:line="240" w:lineRule="auto"/>
            <w:jc w:val="center"/>
            <w:rPr>
              <w:rFonts w:ascii="Arial" w:hAnsi="Arial" w:cs="Arial"/>
              <w:b/>
              <w:noProof/>
              <w:sz w:val="24"/>
              <w:szCs w:val="32"/>
              <w:lang w:val="en-US"/>
            </w:rPr>
          </w:pPr>
        </w:p>
        <w:p w:rsidR="003F1357" w:rsidRPr="00AA5B83" w:rsidRDefault="003F1357" w:rsidP="00B04A78">
          <w:pPr>
            <w:spacing w:after="0" w:line="240" w:lineRule="auto"/>
            <w:jc w:val="center"/>
            <w:rPr>
              <w:rFonts w:ascii="Arial" w:hAnsi="Arial" w:cs="Arial"/>
              <w:b/>
              <w:noProof/>
              <w:sz w:val="24"/>
              <w:szCs w:val="32"/>
              <w:lang w:val="en-US"/>
            </w:rPr>
          </w:pPr>
        </w:p>
        <w:p w:rsidR="003F1357" w:rsidRPr="00AA5B83" w:rsidRDefault="00C45B51" w:rsidP="00B04A78">
          <w:pPr>
            <w:spacing w:after="0" w:line="240" w:lineRule="auto"/>
            <w:jc w:val="center"/>
            <w:rPr>
              <w:rFonts w:ascii="Arial" w:hAnsi="Arial" w:cs="Arial"/>
              <w:b/>
              <w:noProof/>
              <w:sz w:val="24"/>
              <w:szCs w:val="32"/>
              <w:lang w:val="en-US"/>
            </w:rPr>
          </w:pPr>
          <w:r w:rsidRPr="00C45B51">
            <w:rPr>
              <w:noProof/>
              <w:sz w:val="8"/>
            </w:rPr>
            <w:pict>
              <v:shape id="_x0000_s1054" type="#_x0000_t136" style="position:absolute;left:0;text-align:left;margin-left:187.4pt;margin-top:84.8pt;width:134.5pt;height:34pt;z-index:251728896;mso-position-horizontal-relative:margin;mso-position-vertical-relative:margin" fillcolor="#00b0f0">
                <v:shadow color="#868686"/>
                <v:textpath style="font-family:&quot;Arial Black&quot;;font-size:24pt;font-weight:bold;v-text-kern:t" trim="t" fitpath="t" string="2014-2015"/>
                <w10:wrap type="square" anchorx="margin" anchory="margin"/>
              </v:shape>
            </w:pict>
          </w:r>
        </w:p>
        <w:p w:rsidR="003F1357" w:rsidRPr="00AA5B83" w:rsidRDefault="003F1357" w:rsidP="00B04A78">
          <w:pPr>
            <w:spacing w:after="0" w:line="240" w:lineRule="auto"/>
            <w:jc w:val="center"/>
            <w:rPr>
              <w:rFonts w:ascii="Arial" w:hAnsi="Arial" w:cs="Arial"/>
              <w:b/>
              <w:noProof/>
              <w:sz w:val="24"/>
              <w:szCs w:val="32"/>
              <w:lang w:val="en-US"/>
            </w:rPr>
          </w:pPr>
        </w:p>
        <w:p w:rsidR="003F1357" w:rsidRPr="00AA5B83" w:rsidRDefault="003F1357" w:rsidP="00B04A78">
          <w:pPr>
            <w:spacing w:after="0" w:line="240" w:lineRule="auto"/>
            <w:jc w:val="center"/>
            <w:rPr>
              <w:rFonts w:ascii="Arial" w:hAnsi="Arial" w:cs="Arial"/>
              <w:b/>
              <w:noProof/>
              <w:sz w:val="24"/>
              <w:szCs w:val="32"/>
              <w:lang w:val="en-US"/>
            </w:rPr>
          </w:pPr>
        </w:p>
        <w:p w:rsidR="00AA5B83" w:rsidRDefault="00AA5B83" w:rsidP="00B04A78">
          <w:pPr>
            <w:spacing w:after="0" w:line="240" w:lineRule="auto"/>
            <w:jc w:val="center"/>
            <w:rPr>
              <w:rFonts w:ascii="Arial" w:hAnsi="Arial" w:cs="Arial"/>
              <w:b/>
              <w:noProof/>
              <w:sz w:val="24"/>
              <w:szCs w:val="32"/>
              <w:lang w:val="en-US"/>
            </w:rPr>
          </w:pPr>
        </w:p>
        <w:p w:rsidR="00AA5B83" w:rsidRDefault="00C45B51" w:rsidP="00B04A78">
          <w:pPr>
            <w:spacing w:after="0" w:line="240" w:lineRule="auto"/>
            <w:jc w:val="center"/>
            <w:rPr>
              <w:rFonts w:ascii="Arial" w:hAnsi="Arial" w:cs="Arial"/>
              <w:b/>
              <w:noProof/>
              <w:sz w:val="24"/>
              <w:szCs w:val="32"/>
              <w:lang w:val="en-US"/>
            </w:rPr>
          </w:pPr>
          <w:r w:rsidRPr="00C45B51">
            <w:rPr>
              <w:noProof/>
              <w:color w:val="000000" w:themeColor="text1"/>
              <w:sz w:val="8"/>
            </w:rPr>
            <w:pict>
              <v:shape id="_x0000_s1051" type="#_x0000_t136" style="position:absolute;left:0;text-align:left;margin-left:136.3pt;margin-top:129.7pt;width:236.25pt;height:17.25pt;z-index:251724800;mso-position-horizontal-relative:margin;mso-position-vertical-relative:margin" fillcolor="#00b0f0">
                <v:shadow color="#868686"/>
                <v:textpath style="font-family:&quot;Arial Black&quot;;font-size:12pt;font-weight:bold;v-text-kern:t" trim="t" fitpath="t" string="BLINDNESS CONTROL PROGRAMME"/>
                <w10:wrap type="square" anchorx="margin" anchory="margin"/>
              </v:shape>
            </w:pict>
          </w:r>
        </w:p>
        <w:p w:rsidR="00AA5B83" w:rsidRDefault="00C45B51" w:rsidP="00B04A78">
          <w:pPr>
            <w:spacing w:after="0" w:line="240" w:lineRule="auto"/>
            <w:jc w:val="center"/>
            <w:rPr>
              <w:rFonts w:ascii="Arial" w:hAnsi="Arial" w:cs="Arial"/>
              <w:b/>
              <w:noProof/>
              <w:sz w:val="24"/>
              <w:szCs w:val="32"/>
              <w:lang w:val="en-US"/>
            </w:rPr>
          </w:pPr>
          <w:r w:rsidRPr="00C45B51">
            <w:rPr>
              <w:noProof/>
              <w:sz w:val="8"/>
            </w:rPr>
            <w:pict>
              <v:shape id="_x0000_s1053" type="#_x0000_t136" style="position:absolute;left:0;text-align:left;margin-left:221.95pt;margin-top:159.6pt;width:64pt;height:17.5pt;z-index:251726848;mso-position-horizontal-relative:margin;mso-position-vertical-relative:margin" fillcolor="#00b0f0">
                <v:shadow color="#868686"/>
                <v:textpath style="font-family:&quot;Arial Black&quot;;font-size:12pt;font-weight:bold;v-text-kern:t" trim="t" fitpath="t" string="MIZORAM"/>
                <w10:wrap type="square" anchorx="margin" anchory="margin"/>
              </v:shape>
            </w:pict>
          </w:r>
        </w:p>
        <w:p w:rsidR="00AA5B83" w:rsidRDefault="00AA5B83" w:rsidP="00B04A78">
          <w:pPr>
            <w:spacing w:after="0" w:line="240" w:lineRule="auto"/>
            <w:jc w:val="center"/>
            <w:rPr>
              <w:rFonts w:ascii="Arial" w:hAnsi="Arial" w:cs="Arial"/>
              <w:b/>
              <w:noProof/>
              <w:sz w:val="24"/>
              <w:szCs w:val="32"/>
              <w:lang w:val="en-US"/>
            </w:rPr>
          </w:pPr>
        </w:p>
        <w:p w:rsidR="00AA5B83" w:rsidRDefault="002C1BCD" w:rsidP="00B04A78">
          <w:pPr>
            <w:spacing w:after="0" w:line="240" w:lineRule="auto"/>
            <w:jc w:val="center"/>
            <w:rPr>
              <w:rFonts w:ascii="Arial" w:hAnsi="Arial" w:cs="Arial"/>
              <w:b/>
              <w:noProof/>
              <w:sz w:val="24"/>
              <w:szCs w:val="32"/>
              <w:lang w:val="en-US"/>
            </w:rPr>
          </w:pPr>
          <w:r>
            <w:rPr>
              <w:rFonts w:ascii="Arial" w:hAnsi="Arial" w:cs="Arial"/>
              <w:b/>
              <w:noProof/>
              <w:sz w:val="24"/>
              <w:szCs w:val="32"/>
              <w:lang w:val="en-US"/>
            </w:rPr>
            <w:drawing>
              <wp:anchor distT="0" distB="0" distL="114300" distR="114300" simplePos="0" relativeHeight="251729920" behindDoc="0" locked="0" layoutInCell="1" allowOverlap="1">
                <wp:simplePos x="0" y="0"/>
                <wp:positionH relativeFrom="margin">
                  <wp:align>center</wp:align>
                </wp:positionH>
                <wp:positionV relativeFrom="margin">
                  <wp:posOffset>3171825</wp:posOffset>
                </wp:positionV>
                <wp:extent cx="6466840" cy="4071620"/>
                <wp:effectExtent l="19050" t="0" r="0" b="0"/>
                <wp:wrapSquare wrapText="bothSides"/>
                <wp:docPr id="1" name="Picture 0" descr="Untitled-1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 copy.jpg"/>
                        <pic:cNvPicPr/>
                      </pic:nvPicPr>
                      <pic:blipFill>
                        <a:blip r:embed="rId9" cstate="print"/>
                        <a:srcRect t="10094"/>
                        <a:stretch>
                          <a:fillRect/>
                        </a:stretch>
                      </pic:blipFill>
                      <pic:spPr>
                        <a:xfrm>
                          <a:off x="0" y="0"/>
                          <a:ext cx="6466840" cy="4071620"/>
                        </a:xfrm>
                        <a:prstGeom prst="rect">
                          <a:avLst/>
                        </a:prstGeom>
                      </pic:spPr>
                    </pic:pic>
                  </a:graphicData>
                </a:graphic>
              </wp:anchor>
            </w:drawing>
          </w:r>
        </w:p>
        <w:p w:rsidR="00AA5B83" w:rsidRDefault="00AA5B83" w:rsidP="00B04A78">
          <w:pPr>
            <w:spacing w:after="0" w:line="240" w:lineRule="auto"/>
            <w:jc w:val="center"/>
            <w:rPr>
              <w:rFonts w:ascii="Arial" w:hAnsi="Arial" w:cs="Arial"/>
              <w:b/>
              <w:noProof/>
              <w:sz w:val="24"/>
              <w:szCs w:val="32"/>
              <w:lang w:val="en-US"/>
            </w:rPr>
          </w:pPr>
        </w:p>
        <w:p w:rsidR="00AA5B83" w:rsidRDefault="00AA5B83" w:rsidP="00B04A78">
          <w:pPr>
            <w:spacing w:after="0" w:line="240" w:lineRule="auto"/>
            <w:jc w:val="center"/>
            <w:rPr>
              <w:rFonts w:ascii="Arial" w:hAnsi="Arial" w:cs="Arial"/>
              <w:b/>
              <w:noProof/>
              <w:sz w:val="24"/>
              <w:szCs w:val="32"/>
              <w:lang w:val="en-US"/>
            </w:rPr>
          </w:pPr>
        </w:p>
        <w:p w:rsidR="00AA5B83" w:rsidRDefault="00AA5B83" w:rsidP="00B04A78">
          <w:pPr>
            <w:spacing w:after="0" w:line="240" w:lineRule="auto"/>
            <w:jc w:val="center"/>
            <w:rPr>
              <w:rFonts w:ascii="Arial" w:hAnsi="Arial" w:cs="Arial"/>
              <w:b/>
              <w:noProof/>
              <w:color w:val="000000" w:themeColor="text1"/>
              <w:sz w:val="24"/>
              <w:szCs w:val="32"/>
              <w:lang w:val="en-US"/>
            </w:rPr>
          </w:pPr>
        </w:p>
        <w:p w:rsidR="002C1BCD" w:rsidRDefault="002C1BCD" w:rsidP="00B04A78">
          <w:pPr>
            <w:spacing w:after="0" w:line="240" w:lineRule="auto"/>
            <w:jc w:val="center"/>
            <w:rPr>
              <w:rFonts w:ascii="Arial" w:hAnsi="Arial" w:cs="Arial"/>
              <w:b/>
              <w:noProof/>
              <w:color w:val="000000" w:themeColor="text1"/>
              <w:sz w:val="24"/>
              <w:szCs w:val="32"/>
              <w:lang w:val="en-US"/>
            </w:rPr>
          </w:pPr>
        </w:p>
        <w:p w:rsidR="002C1BCD" w:rsidRDefault="002C1BCD" w:rsidP="00B04A78">
          <w:pPr>
            <w:spacing w:after="0" w:line="240" w:lineRule="auto"/>
            <w:jc w:val="center"/>
            <w:rPr>
              <w:rFonts w:ascii="Arial" w:hAnsi="Arial" w:cs="Arial"/>
              <w:b/>
              <w:noProof/>
              <w:color w:val="000000" w:themeColor="text1"/>
              <w:sz w:val="24"/>
              <w:szCs w:val="32"/>
              <w:lang w:val="en-US"/>
            </w:rPr>
          </w:pPr>
        </w:p>
        <w:p w:rsidR="002C1BCD" w:rsidRPr="00AA5B83" w:rsidRDefault="002C1BCD" w:rsidP="00B04A78">
          <w:pPr>
            <w:spacing w:after="0" w:line="240" w:lineRule="auto"/>
            <w:jc w:val="center"/>
            <w:rPr>
              <w:rFonts w:ascii="Arial" w:hAnsi="Arial" w:cs="Arial"/>
              <w:b/>
              <w:noProof/>
              <w:color w:val="000000" w:themeColor="text1"/>
              <w:sz w:val="24"/>
              <w:szCs w:val="32"/>
              <w:lang w:val="en-US"/>
            </w:rPr>
          </w:pPr>
        </w:p>
        <w:p w:rsidR="0075360E" w:rsidRPr="00AA5B83" w:rsidRDefault="00266DAB" w:rsidP="00B04A78">
          <w:pPr>
            <w:spacing w:after="0" w:line="240" w:lineRule="auto"/>
            <w:jc w:val="center"/>
            <w:rPr>
              <w:rFonts w:ascii="Arial" w:hAnsi="Arial" w:cs="Arial"/>
              <w:b/>
              <w:noProof/>
              <w:color w:val="000000" w:themeColor="text1"/>
              <w:sz w:val="32"/>
              <w:szCs w:val="32"/>
              <w:lang w:val="en-US"/>
            </w:rPr>
          </w:pPr>
          <w:r w:rsidRPr="00AA5B83">
            <w:rPr>
              <w:rFonts w:ascii="Arial" w:hAnsi="Arial" w:cs="Arial"/>
              <w:b/>
              <w:noProof/>
              <w:color w:val="000000" w:themeColor="text1"/>
              <w:sz w:val="32"/>
              <w:szCs w:val="32"/>
              <w:lang w:val="en-US"/>
            </w:rPr>
            <w:t>NON COMMUNICABLE DISEASE CELL</w:t>
          </w:r>
          <w:r w:rsidR="005E1762" w:rsidRPr="00AA5B83">
            <w:rPr>
              <w:rFonts w:ascii="Arial" w:hAnsi="Arial" w:cs="Arial"/>
              <w:b/>
              <w:noProof/>
              <w:color w:val="000000" w:themeColor="text1"/>
              <w:sz w:val="32"/>
              <w:szCs w:val="32"/>
              <w:lang w:val="en-US"/>
            </w:rPr>
            <w:t>,</w:t>
          </w:r>
        </w:p>
        <w:p w:rsidR="0075360E" w:rsidRPr="00AA5B83" w:rsidRDefault="00266DAB" w:rsidP="00B04A78">
          <w:pPr>
            <w:spacing w:after="0" w:line="240" w:lineRule="auto"/>
            <w:jc w:val="center"/>
            <w:rPr>
              <w:rFonts w:ascii="Arial" w:hAnsi="Arial" w:cs="Arial"/>
              <w:b/>
              <w:noProof/>
              <w:color w:val="000000" w:themeColor="text1"/>
              <w:sz w:val="32"/>
              <w:szCs w:val="32"/>
              <w:lang w:val="en-US"/>
            </w:rPr>
          </w:pPr>
          <w:r w:rsidRPr="00AA5B83">
            <w:rPr>
              <w:rFonts w:ascii="Arial" w:hAnsi="Arial" w:cs="Arial"/>
              <w:b/>
              <w:noProof/>
              <w:color w:val="000000" w:themeColor="text1"/>
              <w:sz w:val="32"/>
              <w:szCs w:val="32"/>
              <w:lang w:val="en-US"/>
            </w:rPr>
            <w:t>MIZORAM STATE HEALTH SOCIETY,</w:t>
          </w:r>
        </w:p>
        <w:p w:rsidR="00D345F3" w:rsidRPr="00AA5B83" w:rsidRDefault="005E1762" w:rsidP="00B04A78">
          <w:pPr>
            <w:spacing w:after="0" w:line="240" w:lineRule="auto"/>
            <w:jc w:val="center"/>
            <w:rPr>
              <w:rFonts w:ascii="Arial" w:hAnsi="Arial" w:cs="Arial"/>
              <w:b/>
              <w:noProof/>
              <w:color w:val="000000" w:themeColor="text1"/>
              <w:sz w:val="32"/>
              <w:szCs w:val="32"/>
              <w:lang w:val="en-US"/>
            </w:rPr>
          </w:pPr>
          <w:r w:rsidRPr="00AA5B83">
            <w:rPr>
              <w:rFonts w:ascii="Arial" w:hAnsi="Arial" w:cs="Arial"/>
              <w:b/>
              <w:noProof/>
              <w:color w:val="000000" w:themeColor="text1"/>
              <w:sz w:val="32"/>
              <w:szCs w:val="32"/>
              <w:lang w:val="en-US"/>
            </w:rPr>
            <w:t>MIZORAM.</w:t>
          </w:r>
        </w:p>
        <w:p w:rsidR="00D345F3" w:rsidRPr="00AA5B83" w:rsidRDefault="00D345F3">
          <w:pPr>
            <w:spacing w:after="0" w:line="240" w:lineRule="auto"/>
            <w:rPr>
              <w:rFonts w:ascii="Arial" w:hAnsi="Arial" w:cs="Arial"/>
              <w:b/>
              <w:noProof/>
              <w:sz w:val="24"/>
              <w:szCs w:val="32"/>
              <w:lang w:val="en-US"/>
            </w:rPr>
          </w:pPr>
          <w:r w:rsidRPr="00AA5B83">
            <w:rPr>
              <w:rFonts w:ascii="Arial" w:hAnsi="Arial" w:cs="Arial"/>
              <w:b/>
              <w:noProof/>
              <w:sz w:val="24"/>
              <w:szCs w:val="32"/>
              <w:lang w:val="en-US"/>
            </w:rPr>
            <w:br w:type="page"/>
          </w:r>
        </w:p>
        <w:p w:rsidR="009675E0" w:rsidRPr="009675E0" w:rsidRDefault="009675E0" w:rsidP="005E6694">
          <w:pPr>
            <w:spacing w:after="0" w:line="240" w:lineRule="auto"/>
            <w:jc w:val="center"/>
            <w:rPr>
              <w:rFonts w:ascii="Times New Roman" w:hAnsi="Times New Roman"/>
              <w:b/>
              <w:noProof/>
              <w:sz w:val="18"/>
              <w:szCs w:val="32"/>
              <w:lang w:val="en-US"/>
            </w:rPr>
          </w:pPr>
          <w:r w:rsidRPr="009675E0">
            <w:rPr>
              <w:rFonts w:ascii="Franklin Gothic Heavy" w:hAnsi="Franklin Gothic Heavy"/>
              <w:b/>
              <w:color w:val="FF0000"/>
              <w:szCs w:val="32"/>
            </w:rPr>
            <w:lastRenderedPageBreak/>
            <w:t>MIZORAM MAP WITH DEDICATED EYE WARDS AND VISION CENTRES</w:t>
          </w:r>
        </w:p>
        <w:p w:rsidR="00A8273D" w:rsidRDefault="009675E0" w:rsidP="009675E0">
          <w:pPr>
            <w:spacing w:after="0" w:line="240" w:lineRule="auto"/>
            <w:rPr>
              <w:b/>
              <w:noProof/>
              <w:sz w:val="14"/>
              <w:szCs w:val="32"/>
              <w:lang w:val="en-US"/>
            </w:rPr>
          </w:pPr>
          <w:r>
            <w:rPr>
              <w:b/>
              <w:noProof/>
              <w:sz w:val="14"/>
              <w:szCs w:val="32"/>
              <w:lang w:val="en-IN" w:eastAsia="en-IN"/>
            </w:rPr>
            <w:t xml:space="preserve"> </w:t>
          </w:r>
          <w:r>
            <w:rPr>
              <w:b/>
              <w:noProof/>
              <w:sz w:val="14"/>
              <w:szCs w:val="32"/>
              <w:lang w:val="en-US"/>
            </w:rPr>
            <w:drawing>
              <wp:anchor distT="0" distB="0" distL="114300" distR="114300" simplePos="0" relativeHeight="251730944" behindDoc="0" locked="0" layoutInCell="1" allowOverlap="1">
                <wp:simplePos x="572503" y="577516"/>
                <wp:positionH relativeFrom="margin">
                  <wp:align>center</wp:align>
                </wp:positionH>
                <wp:positionV relativeFrom="margin">
                  <wp:align>bottom</wp:align>
                </wp:positionV>
                <wp:extent cx="5827027" cy="8398042"/>
                <wp:effectExtent l="19050" t="0" r="2273" b="0"/>
                <wp:wrapSquare wrapText="bothSides"/>
                <wp:docPr id="8" name="Picture 6" descr="Map of Mizoram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 of Mizoram copy.jpg"/>
                        <pic:cNvPicPr/>
                      </pic:nvPicPr>
                      <pic:blipFill>
                        <a:blip r:embed="rId10" cstate="print"/>
                        <a:stretch>
                          <a:fillRect/>
                        </a:stretch>
                      </pic:blipFill>
                      <pic:spPr>
                        <a:xfrm>
                          <a:off x="0" y="0"/>
                          <a:ext cx="5827027" cy="8398042"/>
                        </a:xfrm>
                        <a:prstGeom prst="rect">
                          <a:avLst/>
                        </a:prstGeom>
                      </pic:spPr>
                    </pic:pic>
                  </a:graphicData>
                </a:graphic>
              </wp:anchor>
            </w:drawing>
          </w:r>
        </w:p>
        <w:p w:rsidR="00B04A78" w:rsidRPr="00AA5B83" w:rsidRDefault="00C45B51" w:rsidP="00B04A78">
          <w:pPr>
            <w:spacing w:after="0" w:line="240" w:lineRule="auto"/>
            <w:jc w:val="center"/>
            <w:rPr>
              <w:b/>
              <w:noProof/>
              <w:sz w:val="14"/>
              <w:szCs w:val="32"/>
              <w:lang w:val="en-US"/>
            </w:rPr>
          </w:pPr>
        </w:p>
      </w:sdtContent>
    </w:sdt>
    <w:p w:rsidR="00667C86" w:rsidRPr="005E6694" w:rsidRDefault="00667C86" w:rsidP="005E6694">
      <w:pPr>
        <w:spacing w:after="0" w:line="240" w:lineRule="auto"/>
        <w:rPr>
          <w:b/>
          <w:sz w:val="14"/>
          <w:szCs w:val="32"/>
        </w:rPr>
      </w:pPr>
    </w:p>
    <w:p w:rsidR="00EB2B88" w:rsidRDefault="00EB2B88" w:rsidP="00C6714A">
      <w:pPr>
        <w:pStyle w:val="NoSpacing"/>
        <w:rPr>
          <w:rFonts w:asciiTheme="minorHAnsi" w:hAnsiTheme="minorHAnsi" w:cstheme="minorHAnsi"/>
          <w:b/>
        </w:rPr>
      </w:pPr>
    </w:p>
    <w:p w:rsidR="00142C59" w:rsidRDefault="00142C59" w:rsidP="00EB2B88">
      <w:pPr>
        <w:pStyle w:val="NoSpacing"/>
        <w:jc w:val="center"/>
        <w:rPr>
          <w:b/>
        </w:rPr>
      </w:pPr>
    </w:p>
    <w:p w:rsidR="00EB2B88" w:rsidRPr="007175CB" w:rsidRDefault="00EB2B88" w:rsidP="00EB2B88">
      <w:pPr>
        <w:pStyle w:val="NoSpacing"/>
        <w:jc w:val="center"/>
        <w:rPr>
          <w:b/>
        </w:rPr>
      </w:pPr>
      <w:r>
        <w:rPr>
          <w:b/>
        </w:rPr>
        <w:t>No.0.11011 / 19/2013 – DHS/NPCB</w:t>
      </w:r>
    </w:p>
    <w:p w:rsidR="00EB2B88" w:rsidRPr="007175CB" w:rsidRDefault="00EB2B88" w:rsidP="00EB2B88">
      <w:pPr>
        <w:pStyle w:val="NoSpacing"/>
        <w:jc w:val="center"/>
        <w:rPr>
          <w:b/>
        </w:rPr>
      </w:pPr>
      <w:r w:rsidRPr="007175CB">
        <w:rPr>
          <w:b/>
        </w:rPr>
        <w:t>GOVERNMENT OF MIZORAM</w:t>
      </w:r>
    </w:p>
    <w:p w:rsidR="00EB2B88" w:rsidRDefault="00EB2B88" w:rsidP="00EB2B88">
      <w:pPr>
        <w:pStyle w:val="NoSpacing"/>
        <w:jc w:val="center"/>
        <w:rPr>
          <w:b/>
        </w:rPr>
      </w:pPr>
      <w:r w:rsidRPr="007175CB">
        <w:rPr>
          <w:b/>
        </w:rPr>
        <w:t>DIRECTORATE OF HEALTH SERVICES</w:t>
      </w:r>
    </w:p>
    <w:p w:rsidR="00EB2B88" w:rsidRDefault="00EB2B88" w:rsidP="00EB2B88">
      <w:pPr>
        <w:pStyle w:val="NoSpacing"/>
        <w:jc w:val="center"/>
        <w:rPr>
          <w:b/>
        </w:rPr>
      </w:pPr>
      <w:r>
        <w:rPr>
          <w:b/>
        </w:rPr>
        <w:t>MIZORAM STATE HEALTH SOCIETY (NPCB)</w:t>
      </w:r>
    </w:p>
    <w:p w:rsidR="00142C59" w:rsidRDefault="00142C59" w:rsidP="00EB2B88">
      <w:pPr>
        <w:pStyle w:val="NoSpacing"/>
        <w:jc w:val="right"/>
        <w:rPr>
          <w:i/>
        </w:rPr>
      </w:pPr>
    </w:p>
    <w:p w:rsidR="00EB2B88" w:rsidRDefault="00EB2B88" w:rsidP="00EB2B88">
      <w:pPr>
        <w:pStyle w:val="NoSpacing"/>
        <w:jc w:val="right"/>
        <w:rPr>
          <w:i/>
        </w:rPr>
      </w:pPr>
      <w:r w:rsidRPr="00EB2B88">
        <w:rPr>
          <w:i/>
        </w:rPr>
        <w:t>Dated Aizawl the 21</w:t>
      </w:r>
      <w:r w:rsidRPr="00EB2B88">
        <w:rPr>
          <w:i/>
          <w:vertAlign w:val="superscript"/>
        </w:rPr>
        <w:t>st</w:t>
      </w:r>
      <w:r w:rsidRPr="00EB2B88">
        <w:rPr>
          <w:i/>
        </w:rPr>
        <w:t xml:space="preserve"> October 2014</w:t>
      </w:r>
    </w:p>
    <w:p w:rsidR="00EB2B88" w:rsidRDefault="00EB2B88" w:rsidP="00EB2B88">
      <w:pPr>
        <w:pStyle w:val="NoSpacing"/>
        <w:jc w:val="left"/>
      </w:pPr>
    </w:p>
    <w:p w:rsidR="00EB2B88" w:rsidRDefault="00EB2B88" w:rsidP="00EB2B88">
      <w:pPr>
        <w:pStyle w:val="NoSpacing"/>
        <w:jc w:val="left"/>
      </w:pPr>
      <w:r>
        <w:t>To,</w:t>
      </w:r>
    </w:p>
    <w:p w:rsidR="00EB2B88" w:rsidRDefault="00EB2B88" w:rsidP="00EB2B88">
      <w:pPr>
        <w:pStyle w:val="NoSpacing"/>
        <w:jc w:val="left"/>
      </w:pPr>
    </w:p>
    <w:p w:rsidR="00EB2B88" w:rsidRDefault="00142C59" w:rsidP="00EB2B88">
      <w:pPr>
        <w:pStyle w:val="NoSpacing"/>
        <w:ind w:left="1440"/>
        <w:jc w:val="left"/>
      </w:pPr>
      <w:r>
        <w:t xml:space="preserve">The </w:t>
      </w:r>
      <w:r w:rsidR="00EB2B88">
        <w:t>Mission Director, NHM</w:t>
      </w:r>
    </w:p>
    <w:p w:rsidR="00EB2B88" w:rsidRDefault="00EB2B88" w:rsidP="00EB2B88">
      <w:pPr>
        <w:pStyle w:val="NoSpacing"/>
        <w:ind w:left="1440"/>
        <w:jc w:val="left"/>
      </w:pPr>
      <w:r>
        <w:t>Mizoram State Health Society</w:t>
      </w:r>
    </w:p>
    <w:p w:rsidR="00EB2B88" w:rsidRDefault="00EB2B88" w:rsidP="00EB2B88">
      <w:pPr>
        <w:pStyle w:val="NoSpacing"/>
        <w:jc w:val="left"/>
      </w:pPr>
    </w:p>
    <w:p w:rsidR="00EB2B88" w:rsidRDefault="00EB2B88" w:rsidP="00EB2B88">
      <w:pPr>
        <w:pStyle w:val="NoSpacing"/>
        <w:jc w:val="left"/>
      </w:pPr>
    </w:p>
    <w:p w:rsidR="00EB2B88" w:rsidRDefault="008968A5" w:rsidP="00EB2B88">
      <w:pPr>
        <w:pStyle w:val="NoSpacing"/>
        <w:jc w:val="left"/>
      </w:pPr>
      <w:r>
        <w:t>Subject:</w:t>
      </w:r>
      <w:r w:rsidR="00EB2B88">
        <w:tab/>
      </w:r>
      <w:r w:rsidR="009E4843">
        <w:t>Submission of Supplementary PIP for NPCB during 2014 – 2015 regarding.</w:t>
      </w:r>
    </w:p>
    <w:p w:rsidR="009E4843" w:rsidRDefault="009E4843" w:rsidP="00EB2B88">
      <w:pPr>
        <w:pStyle w:val="NoSpacing"/>
        <w:jc w:val="left"/>
      </w:pPr>
    </w:p>
    <w:p w:rsidR="009E4843" w:rsidRDefault="009E4843" w:rsidP="00EB2B88">
      <w:pPr>
        <w:pStyle w:val="NoSpacing"/>
        <w:jc w:val="left"/>
      </w:pPr>
      <w:r>
        <w:t>Madam,</w:t>
      </w:r>
    </w:p>
    <w:p w:rsidR="008968A5" w:rsidRDefault="008968A5" w:rsidP="00EB2B88">
      <w:pPr>
        <w:pStyle w:val="NoSpacing"/>
        <w:jc w:val="left"/>
      </w:pPr>
    </w:p>
    <w:p w:rsidR="008968A5" w:rsidRPr="00EB2B88" w:rsidRDefault="008968A5" w:rsidP="0055733E">
      <w:pPr>
        <w:pStyle w:val="NoSpacing"/>
        <w:ind w:left="720"/>
      </w:pPr>
      <w:r>
        <w:tab/>
      </w:r>
      <w:r>
        <w:tab/>
        <w:t>I have the honour to inform you that the supplementary PIP for the year 2014 – 2015 submitted hereby are not</w:t>
      </w:r>
      <w:r w:rsidR="0055733E">
        <w:t xml:space="preserve"> being</w:t>
      </w:r>
      <w:r>
        <w:t xml:space="preserve"> included</w:t>
      </w:r>
      <w:r w:rsidR="0055733E">
        <w:t xml:space="preserve"> or not approved in this current financial year </w:t>
      </w:r>
      <w:r>
        <w:t>ROP. Hence, the essential requirement for management, procurement, expansion and strengthening of eye care units and</w:t>
      </w:r>
      <w:r w:rsidR="00E85296">
        <w:t xml:space="preserve"> also</w:t>
      </w:r>
      <w:r>
        <w:t xml:space="preserve">  up-gradation of management information system </w:t>
      </w:r>
      <w:r w:rsidR="005D4005">
        <w:t xml:space="preserve"> are </w:t>
      </w:r>
      <w:r>
        <w:t>enclosed</w:t>
      </w:r>
      <w:r w:rsidR="005D4005">
        <w:t xml:space="preserve"> and</w:t>
      </w:r>
      <w:r>
        <w:t xml:space="preserve"> may kindly be proposed </w:t>
      </w:r>
      <w:r w:rsidR="00E85296">
        <w:t xml:space="preserve">again </w:t>
      </w:r>
      <w:r>
        <w:t xml:space="preserve">under the components </w:t>
      </w:r>
      <w:r w:rsidR="00E85296">
        <w:t>of</w:t>
      </w:r>
      <w:r>
        <w:t xml:space="preserve"> NPCB Financial Norms which are </w:t>
      </w:r>
      <w:r w:rsidR="00E85296">
        <w:t xml:space="preserve"> required to be included in NHM supplementary budget. These are </w:t>
      </w:r>
      <w:r>
        <w:t>urgently required and necessity for the better and smooth functioning of NPCB in the state.</w:t>
      </w:r>
    </w:p>
    <w:p w:rsidR="00EB2B88" w:rsidRDefault="00142C59" w:rsidP="008968A5">
      <w:pPr>
        <w:pStyle w:val="NoSpacing"/>
      </w:pP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sidRPr="00142C59">
        <w:t>The total</w:t>
      </w:r>
      <w:r>
        <w:t xml:space="preserve"> budget for </w:t>
      </w:r>
      <w:r w:rsidR="0055733E">
        <w:t>the supplementary PIP is Rs. 112.34 lakhs.</w:t>
      </w:r>
    </w:p>
    <w:p w:rsidR="0055733E" w:rsidRDefault="0055733E" w:rsidP="008968A5">
      <w:pPr>
        <w:pStyle w:val="NoSpacing"/>
      </w:pPr>
    </w:p>
    <w:p w:rsidR="0055733E" w:rsidRDefault="0055733E" w:rsidP="008968A5">
      <w:pPr>
        <w:pStyle w:val="NoSpacing"/>
      </w:pPr>
    </w:p>
    <w:p w:rsidR="0055733E" w:rsidRDefault="0055733E" w:rsidP="008968A5">
      <w:pPr>
        <w:pStyle w:val="NoSpacing"/>
      </w:pPr>
    </w:p>
    <w:p w:rsidR="0055733E" w:rsidRDefault="0055733E" w:rsidP="008968A5">
      <w:pPr>
        <w:pStyle w:val="NoSpacing"/>
      </w:pPr>
    </w:p>
    <w:p w:rsidR="0055733E" w:rsidRDefault="0055733E" w:rsidP="0055733E">
      <w:pPr>
        <w:pStyle w:val="NoSpacing"/>
        <w:ind w:left="5040"/>
        <w:jc w:val="center"/>
      </w:pPr>
      <w:r>
        <w:t>Yours faithfully,</w:t>
      </w:r>
    </w:p>
    <w:p w:rsidR="0055733E" w:rsidRDefault="00505CA6" w:rsidP="0055733E">
      <w:pPr>
        <w:pStyle w:val="NoSpacing"/>
        <w:ind w:left="5040"/>
        <w:jc w:val="center"/>
      </w:pPr>
      <w:r>
        <w:rPr>
          <w:noProof/>
          <w:lang w:val="en-US"/>
        </w:rPr>
        <w:drawing>
          <wp:anchor distT="0" distB="0" distL="114300" distR="114300" simplePos="0" relativeHeight="251734016" behindDoc="0" locked="0" layoutInCell="1" allowOverlap="1">
            <wp:simplePos x="0" y="0"/>
            <wp:positionH relativeFrom="margin">
              <wp:posOffset>4438650</wp:posOffset>
            </wp:positionH>
            <wp:positionV relativeFrom="margin">
              <wp:posOffset>5734050</wp:posOffset>
            </wp:positionV>
            <wp:extent cx="965835" cy="465455"/>
            <wp:effectExtent l="19050" t="0" r="5715" b="0"/>
            <wp:wrapSquare wrapText="bothSides"/>
            <wp:docPr id="7" name="Picture 6" descr="Dr. Hlimpuia B&amp;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 Hlimpuia B&amp;W.jpg"/>
                    <pic:cNvPicPr/>
                  </pic:nvPicPr>
                  <pic:blipFill>
                    <a:blip r:embed="rId11"/>
                    <a:stretch>
                      <a:fillRect/>
                    </a:stretch>
                  </pic:blipFill>
                  <pic:spPr>
                    <a:xfrm>
                      <a:off x="0" y="0"/>
                      <a:ext cx="965835" cy="465455"/>
                    </a:xfrm>
                    <a:prstGeom prst="rect">
                      <a:avLst/>
                    </a:prstGeom>
                  </pic:spPr>
                </pic:pic>
              </a:graphicData>
            </a:graphic>
          </wp:anchor>
        </w:drawing>
      </w:r>
    </w:p>
    <w:p w:rsidR="0055733E" w:rsidRDefault="0055733E" w:rsidP="0055733E">
      <w:pPr>
        <w:pStyle w:val="NoSpacing"/>
        <w:ind w:left="5040"/>
        <w:jc w:val="center"/>
      </w:pPr>
    </w:p>
    <w:p w:rsidR="00505CA6" w:rsidRDefault="00505CA6" w:rsidP="0055733E">
      <w:pPr>
        <w:pStyle w:val="NoSpacing"/>
        <w:ind w:left="5040"/>
        <w:jc w:val="center"/>
      </w:pPr>
    </w:p>
    <w:p w:rsidR="00505CA6" w:rsidRDefault="00505CA6" w:rsidP="0055733E">
      <w:pPr>
        <w:pStyle w:val="NoSpacing"/>
        <w:ind w:left="5040"/>
        <w:jc w:val="center"/>
      </w:pPr>
    </w:p>
    <w:p w:rsidR="0055733E" w:rsidRDefault="0055733E" w:rsidP="0055733E">
      <w:pPr>
        <w:pStyle w:val="NoSpacing"/>
        <w:ind w:left="5040"/>
        <w:jc w:val="center"/>
      </w:pPr>
    </w:p>
    <w:p w:rsidR="0055733E" w:rsidRDefault="0055733E" w:rsidP="0055733E">
      <w:pPr>
        <w:pStyle w:val="NoSpacing"/>
        <w:ind w:left="5040"/>
        <w:jc w:val="center"/>
      </w:pPr>
      <w:r>
        <w:t>(Dr. LALHLIMPUIA)</w:t>
      </w:r>
    </w:p>
    <w:p w:rsidR="0055733E" w:rsidRDefault="0055733E" w:rsidP="0055733E">
      <w:pPr>
        <w:pStyle w:val="NoSpacing"/>
        <w:ind w:left="5040"/>
        <w:jc w:val="center"/>
      </w:pPr>
      <w:r>
        <w:t>State Programme Officer (NPCB)</w:t>
      </w:r>
    </w:p>
    <w:p w:rsidR="0055733E" w:rsidRPr="00142C59" w:rsidRDefault="0055733E" w:rsidP="0055733E">
      <w:pPr>
        <w:pStyle w:val="NoSpacing"/>
        <w:ind w:left="5040"/>
        <w:jc w:val="center"/>
      </w:pPr>
      <w:r>
        <w:t>Mizoram State Health Society.</w:t>
      </w:r>
    </w:p>
    <w:p w:rsidR="00EB2B88" w:rsidRDefault="00EB2B88" w:rsidP="0055733E">
      <w:pPr>
        <w:pStyle w:val="NoSpacing"/>
        <w:ind w:left="5040"/>
        <w:jc w:val="center"/>
        <w:rPr>
          <w:rFonts w:asciiTheme="minorHAnsi" w:hAnsiTheme="minorHAnsi" w:cstheme="minorHAnsi"/>
          <w:b/>
        </w:rPr>
      </w:pPr>
    </w:p>
    <w:p w:rsidR="00EB2B88" w:rsidRDefault="00EB2B88" w:rsidP="00C6714A">
      <w:pPr>
        <w:pStyle w:val="NoSpacing"/>
        <w:rPr>
          <w:rFonts w:asciiTheme="minorHAnsi" w:hAnsiTheme="minorHAnsi" w:cstheme="minorHAnsi"/>
          <w:b/>
        </w:rPr>
      </w:pPr>
    </w:p>
    <w:p w:rsidR="00EB2B88" w:rsidRDefault="00EB2B88" w:rsidP="00C6714A">
      <w:pPr>
        <w:pStyle w:val="NoSpacing"/>
        <w:rPr>
          <w:rFonts w:asciiTheme="minorHAnsi" w:hAnsiTheme="minorHAnsi" w:cstheme="minorHAnsi"/>
          <w:b/>
        </w:rPr>
      </w:pPr>
    </w:p>
    <w:p w:rsidR="00EB2B88" w:rsidRDefault="00EB2B88" w:rsidP="00C6714A">
      <w:pPr>
        <w:pStyle w:val="NoSpacing"/>
        <w:rPr>
          <w:rFonts w:asciiTheme="minorHAnsi" w:hAnsiTheme="minorHAnsi" w:cstheme="minorHAnsi"/>
          <w:b/>
        </w:rPr>
      </w:pPr>
    </w:p>
    <w:p w:rsidR="00EB2B88" w:rsidRDefault="00EB2B88" w:rsidP="00C6714A">
      <w:pPr>
        <w:pStyle w:val="NoSpacing"/>
        <w:rPr>
          <w:rFonts w:asciiTheme="minorHAnsi" w:hAnsiTheme="minorHAnsi" w:cstheme="minorHAnsi"/>
          <w:b/>
        </w:rPr>
      </w:pPr>
    </w:p>
    <w:p w:rsidR="00EB2B88" w:rsidRDefault="00EB2B88" w:rsidP="00C6714A">
      <w:pPr>
        <w:pStyle w:val="NoSpacing"/>
        <w:rPr>
          <w:rFonts w:asciiTheme="minorHAnsi" w:hAnsiTheme="minorHAnsi" w:cstheme="minorHAnsi"/>
          <w:b/>
        </w:rPr>
      </w:pPr>
    </w:p>
    <w:p w:rsidR="00EB2B88" w:rsidRDefault="00EB2B88" w:rsidP="00C6714A">
      <w:pPr>
        <w:pStyle w:val="NoSpacing"/>
        <w:rPr>
          <w:rFonts w:asciiTheme="minorHAnsi" w:hAnsiTheme="minorHAnsi" w:cstheme="minorHAnsi"/>
          <w:b/>
        </w:rPr>
      </w:pPr>
    </w:p>
    <w:p w:rsidR="00EB2B88" w:rsidRDefault="00EB2B88" w:rsidP="00C6714A">
      <w:pPr>
        <w:pStyle w:val="NoSpacing"/>
        <w:rPr>
          <w:rFonts w:asciiTheme="minorHAnsi" w:hAnsiTheme="minorHAnsi" w:cstheme="minorHAnsi"/>
          <w:b/>
        </w:rPr>
      </w:pPr>
    </w:p>
    <w:p w:rsidR="00EB2B88" w:rsidRDefault="00EB2B88" w:rsidP="00C6714A">
      <w:pPr>
        <w:pStyle w:val="NoSpacing"/>
        <w:rPr>
          <w:rFonts w:asciiTheme="minorHAnsi" w:hAnsiTheme="minorHAnsi" w:cstheme="minorHAnsi"/>
          <w:b/>
        </w:rPr>
      </w:pPr>
    </w:p>
    <w:p w:rsidR="00EB2B88" w:rsidRDefault="00EB2B88" w:rsidP="00C6714A">
      <w:pPr>
        <w:pStyle w:val="NoSpacing"/>
        <w:rPr>
          <w:rFonts w:asciiTheme="minorHAnsi" w:hAnsiTheme="minorHAnsi" w:cstheme="minorHAnsi"/>
          <w:b/>
        </w:rPr>
      </w:pPr>
    </w:p>
    <w:p w:rsidR="00EB2B88" w:rsidRDefault="00EB2B88" w:rsidP="00142C59">
      <w:pPr>
        <w:pStyle w:val="NoSpacing"/>
        <w:ind w:firstLine="0"/>
        <w:rPr>
          <w:rFonts w:asciiTheme="minorHAnsi" w:hAnsiTheme="minorHAnsi" w:cstheme="minorHAnsi"/>
          <w:b/>
        </w:rPr>
      </w:pPr>
    </w:p>
    <w:p w:rsidR="0090133A" w:rsidRDefault="00D32FA5" w:rsidP="00C6714A">
      <w:pPr>
        <w:pStyle w:val="NoSpacing"/>
        <w:rPr>
          <w:rFonts w:asciiTheme="minorHAnsi" w:hAnsiTheme="minorHAnsi" w:cstheme="minorHAnsi"/>
          <w:b/>
        </w:rPr>
      </w:pPr>
      <w:r>
        <w:rPr>
          <w:rFonts w:asciiTheme="minorHAnsi" w:hAnsiTheme="minorHAnsi" w:cstheme="minorHAnsi"/>
          <w:b/>
        </w:rPr>
        <w:t>Supplementary Plan</w:t>
      </w:r>
      <w:r w:rsidR="008413A9" w:rsidRPr="00207A09">
        <w:rPr>
          <w:rFonts w:asciiTheme="minorHAnsi" w:hAnsiTheme="minorHAnsi" w:cstheme="minorHAnsi"/>
          <w:b/>
        </w:rPr>
        <w:t xml:space="preserve"> under</w:t>
      </w:r>
      <w:r w:rsidR="006B42C4" w:rsidRPr="00207A09">
        <w:rPr>
          <w:rFonts w:asciiTheme="minorHAnsi" w:hAnsiTheme="minorHAnsi" w:cstheme="minorHAnsi"/>
          <w:b/>
        </w:rPr>
        <w:t xml:space="preserve"> </w:t>
      </w:r>
      <w:r w:rsidR="003D4D68" w:rsidRPr="00207A09">
        <w:rPr>
          <w:rFonts w:asciiTheme="minorHAnsi" w:hAnsiTheme="minorHAnsi" w:cstheme="minorHAnsi"/>
          <w:b/>
        </w:rPr>
        <w:t>National Prog</w:t>
      </w:r>
      <w:r w:rsidR="00232D05" w:rsidRPr="00207A09">
        <w:rPr>
          <w:rFonts w:asciiTheme="minorHAnsi" w:hAnsiTheme="minorHAnsi" w:cstheme="minorHAnsi"/>
          <w:b/>
        </w:rPr>
        <w:t>ramme For Control of Blindness G</w:t>
      </w:r>
      <w:r w:rsidR="008413A9" w:rsidRPr="00207A09">
        <w:rPr>
          <w:rFonts w:asciiTheme="minorHAnsi" w:hAnsiTheme="minorHAnsi" w:cstheme="minorHAnsi"/>
          <w:b/>
        </w:rPr>
        <w:t>rant – in – Aid to Mizoram</w:t>
      </w:r>
      <w:r w:rsidR="003D4D68" w:rsidRPr="00207A09">
        <w:rPr>
          <w:rFonts w:asciiTheme="minorHAnsi" w:hAnsiTheme="minorHAnsi" w:cstheme="minorHAnsi"/>
          <w:b/>
        </w:rPr>
        <w:t xml:space="preserve"> for various Component</w:t>
      </w:r>
      <w:r w:rsidR="00365A02" w:rsidRPr="00207A09">
        <w:rPr>
          <w:rFonts w:asciiTheme="minorHAnsi" w:hAnsiTheme="minorHAnsi" w:cstheme="minorHAnsi"/>
          <w:b/>
        </w:rPr>
        <w:t xml:space="preserve"> as per Financial Norms</w:t>
      </w:r>
      <w:r w:rsidR="00DE42DE">
        <w:rPr>
          <w:rFonts w:asciiTheme="minorHAnsi" w:hAnsiTheme="minorHAnsi" w:cstheme="minorHAnsi"/>
          <w:b/>
        </w:rPr>
        <w:t xml:space="preserve"> in 2014 – 2015</w:t>
      </w:r>
      <w:r w:rsidR="008413A9" w:rsidRPr="00207A09">
        <w:rPr>
          <w:rFonts w:asciiTheme="minorHAnsi" w:hAnsiTheme="minorHAnsi" w:cstheme="minorHAnsi"/>
          <w:b/>
        </w:rPr>
        <w:t xml:space="preserve"> :</w:t>
      </w:r>
    </w:p>
    <w:p w:rsidR="00D32FA5" w:rsidRDefault="00D32FA5" w:rsidP="00C6714A">
      <w:pPr>
        <w:pStyle w:val="NoSpacing"/>
        <w:rPr>
          <w:rFonts w:asciiTheme="minorHAnsi" w:hAnsiTheme="minorHAnsi" w:cstheme="minorHAnsi"/>
          <w:b/>
        </w:rPr>
      </w:pPr>
    </w:p>
    <w:p w:rsidR="00667C86" w:rsidRPr="00207A09" w:rsidRDefault="00667C86" w:rsidP="00C6714A">
      <w:pPr>
        <w:pStyle w:val="NoSpacing"/>
        <w:rPr>
          <w:rFonts w:asciiTheme="minorHAnsi" w:hAnsiTheme="minorHAnsi" w:cstheme="minorHAnsi"/>
          <w:b/>
        </w:rPr>
      </w:pPr>
    </w:p>
    <w:tbl>
      <w:tblPr>
        <w:tblW w:w="105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5528"/>
        <w:gridCol w:w="1477"/>
        <w:gridCol w:w="1200"/>
        <w:gridCol w:w="1466"/>
      </w:tblGrid>
      <w:tr w:rsidR="0090133A" w:rsidRPr="00207A09" w:rsidTr="00D83779">
        <w:trPr>
          <w:trHeight w:val="1016"/>
        </w:trPr>
        <w:tc>
          <w:tcPr>
            <w:tcW w:w="851" w:type="dxa"/>
            <w:tcBorders>
              <w:bottom w:val="single" w:sz="4" w:space="0" w:color="auto"/>
            </w:tcBorders>
            <w:vAlign w:val="center"/>
          </w:tcPr>
          <w:p w:rsidR="0031135A" w:rsidRPr="00207A09" w:rsidRDefault="00001CF0" w:rsidP="0031135A">
            <w:pPr>
              <w:pStyle w:val="NoSpacing"/>
              <w:ind w:firstLine="0"/>
              <w:jc w:val="center"/>
              <w:rPr>
                <w:rFonts w:asciiTheme="minorHAnsi" w:hAnsiTheme="minorHAnsi" w:cstheme="minorHAnsi"/>
                <w:b/>
              </w:rPr>
            </w:pPr>
            <w:r w:rsidRPr="00207A09">
              <w:rPr>
                <w:rFonts w:asciiTheme="minorHAnsi" w:hAnsiTheme="minorHAnsi" w:cstheme="minorHAnsi"/>
                <w:b/>
              </w:rPr>
              <w:t>Sl.</w:t>
            </w:r>
          </w:p>
          <w:p w:rsidR="0090133A" w:rsidRPr="00207A09" w:rsidRDefault="00001CF0" w:rsidP="0031135A">
            <w:pPr>
              <w:pStyle w:val="NoSpacing"/>
              <w:ind w:firstLine="0"/>
              <w:jc w:val="center"/>
              <w:rPr>
                <w:rFonts w:asciiTheme="minorHAnsi" w:hAnsiTheme="minorHAnsi" w:cstheme="minorHAnsi"/>
                <w:b/>
              </w:rPr>
            </w:pPr>
            <w:r w:rsidRPr="00207A09">
              <w:rPr>
                <w:rFonts w:asciiTheme="minorHAnsi" w:hAnsiTheme="minorHAnsi" w:cstheme="minorHAnsi"/>
                <w:b/>
              </w:rPr>
              <w:t>No</w:t>
            </w:r>
            <w:r w:rsidR="0031135A" w:rsidRPr="00207A09">
              <w:rPr>
                <w:rFonts w:asciiTheme="minorHAnsi" w:hAnsiTheme="minorHAnsi" w:cstheme="minorHAnsi"/>
                <w:b/>
              </w:rPr>
              <w:t>.</w:t>
            </w:r>
            <w:r w:rsidR="00826458">
              <w:rPr>
                <w:rFonts w:asciiTheme="minorHAnsi" w:hAnsiTheme="minorHAnsi" w:cstheme="minorHAnsi"/>
                <w:b/>
              </w:rPr>
              <w:t xml:space="preserve"> H</w:t>
            </w:r>
          </w:p>
        </w:tc>
        <w:tc>
          <w:tcPr>
            <w:tcW w:w="5528" w:type="dxa"/>
            <w:vAlign w:val="center"/>
          </w:tcPr>
          <w:p w:rsidR="0090133A" w:rsidRPr="00207A09" w:rsidRDefault="00826458" w:rsidP="00826458">
            <w:pPr>
              <w:pStyle w:val="NoSpacing"/>
              <w:ind w:hanging="2"/>
              <w:jc w:val="left"/>
              <w:rPr>
                <w:rFonts w:asciiTheme="minorHAnsi" w:hAnsiTheme="minorHAnsi" w:cstheme="minorHAnsi"/>
                <w:b/>
              </w:rPr>
            </w:pPr>
            <w:r>
              <w:rPr>
                <w:rFonts w:asciiTheme="minorHAnsi" w:hAnsiTheme="minorHAnsi" w:cstheme="minorHAnsi"/>
                <w:b/>
              </w:rPr>
              <w:t>1.</w:t>
            </w:r>
            <w:r w:rsidR="00B66C2E" w:rsidRPr="00207A09">
              <w:rPr>
                <w:rFonts w:asciiTheme="minorHAnsi" w:hAnsiTheme="minorHAnsi" w:cstheme="minorHAnsi"/>
                <w:b/>
              </w:rPr>
              <w:t>RECURRING GRANT-IN-AID</w:t>
            </w:r>
          </w:p>
        </w:tc>
        <w:tc>
          <w:tcPr>
            <w:tcW w:w="1477" w:type="dxa"/>
            <w:vAlign w:val="center"/>
          </w:tcPr>
          <w:p w:rsidR="0090133A" w:rsidRPr="00207A09" w:rsidRDefault="0090133A" w:rsidP="00D83779">
            <w:pPr>
              <w:pStyle w:val="NoSpacing"/>
              <w:ind w:firstLine="0"/>
              <w:jc w:val="center"/>
              <w:rPr>
                <w:rFonts w:asciiTheme="minorHAnsi" w:hAnsiTheme="minorHAnsi" w:cstheme="minorHAnsi"/>
                <w:b/>
              </w:rPr>
            </w:pPr>
            <w:r w:rsidRPr="00207A09">
              <w:rPr>
                <w:rFonts w:asciiTheme="minorHAnsi" w:hAnsiTheme="minorHAnsi" w:cstheme="minorHAnsi"/>
                <w:b/>
              </w:rPr>
              <w:t>Quantity Required</w:t>
            </w:r>
          </w:p>
        </w:tc>
        <w:tc>
          <w:tcPr>
            <w:tcW w:w="1200" w:type="dxa"/>
            <w:vAlign w:val="center"/>
          </w:tcPr>
          <w:p w:rsidR="0090133A" w:rsidRPr="00207A09" w:rsidRDefault="0090133A" w:rsidP="00D83779">
            <w:pPr>
              <w:pStyle w:val="NoSpacing"/>
              <w:ind w:firstLine="0"/>
              <w:jc w:val="center"/>
              <w:rPr>
                <w:rFonts w:asciiTheme="minorHAnsi" w:hAnsiTheme="minorHAnsi" w:cstheme="minorHAnsi"/>
                <w:b/>
              </w:rPr>
            </w:pPr>
            <w:r w:rsidRPr="00207A09">
              <w:rPr>
                <w:rFonts w:asciiTheme="minorHAnsi" w:hAnsiTheme="minorHAnsi" w:cstheme="minorHAnsi"/>
                <w:b/>
              </w:rPr>
              <w:t>Physical target</w:t>
            </w:r>
          </w:p>
        </w:tc>
        <w:tc>
          <w:tcPr>
            <w:tcW w:w="1466" w:type="dxa"/>
            <w:vAlign w:val="center"/>
          </w:tcPr>
          <w:p w:rsidR="0090133A" w:rsidRPr="00207A09" w:rsidRDefault="0090133A" w:rsidP="00D83779">
            <w:pPr>
              <w:pStyle w:val="NoSpacing"/>
              <w:ind w:firstLine="0"/>
              <w:jc w:val="center"/>
              <w:rPr>
                <w:rFonts w:asciiTheme="minorHAnsi" w:hAnsiTheme="minorHAnsi" w:cstheme="minorHAnsi"/>
                <w:b/>
              </w:rPr>
            </w:pPr>
            <w:r w:rsidRPr="00207A09">
              <w:rPr>
                <w:rFonts w:asciiTheme="minorHAnsi" w:hAnsiTheme="minorHAnsi" w:cstheme="minorHAnsi"/>
                <w:b/>
              </w:rPr>
              <w:t>Funds required</w:t>
            </w:r>
            <w:r w:rsidR="0025213D" w:rsidRPr="00207A09">
              <w:rPr>
                <w:rFonts w:asciiTheme="minorHAnsi" w:hAnsiTheme="minorHAnsi" w:cstheme="minorHAnsi"/>
                <w:b/>
              </w:rPr>
              <w:t xml:space="preserve"> (</w:t>
            </w:r>
            <w:r w:rsidR="00B26EF6" w:rsidRPr="00207A09">
              <w:rPr>
                <w:rFonts w:asciiTheme="minorHAnsi" w:hAnsiTheme="minorHAnsi" w:cstheme="minorHAnsi"/>
                <w:b/>
              </w:rPr>
              <w:t>Rs.</w:t>
            </w:r>
            <w:r w:rsidR="0025213D" w:rsidRPr="00207A09">
              <w:rPr>
                <w:rFonts w:asciiTheme="minorHAnsi" w:hAnsiTheme="minorHAnsi" w:cstheme="minorHAnsi"/>
                <w:b/>
              </w:rPr>
              <w:t>in lakhs)</w:t>
            </w:r>
          </w:p>
        </w:tc>
      </w:tr>
      <w:tr w:rsidR="00A06227" w:rsidRPr="00207A09" w:rsidTr="0075388D">
        <w:trPr>
          <w:trHeight w:val="491"/>
        </w:trPr>
        <w:tc>
          <w:tcPr>
            <w:tcW w:w="851" w:type="dxa"/>
            <w:tcBorders>
              <w:top w:val="single" w:sz="4" w:space="0" w:color="auto"/>
              <w:bottom w:val="single" w:sz="4" w:space="0" w:color="auto"/>
            </w:tcBorders>
            <w:vAlign w:val="center"/>
          </w:tcPr>
          <w:p w:rsidR="00A06227" w:rsidRPr="00207A09" w:rsidRDefault="00667C86" w:rsidP="0031135A">
            <w:pPr>
              <w:pStyle w:val="NoSpacing"/>
              <w:ind w:firstLine="0"/>
              <w:jc w:val="center"/>
              <w:rPr>
                <w:rFonts w:asciiTheme="minorHAnsi" w:hAnsiTheme="minorHAnsi" w:cstheme="minorHAnsi"/>
              </w:rPr>
            </w:pPr>
            <w:r>
              <w:rPr>
                <w:rFonts w:asciiTheme="minorHAnsi" w:hAnsiTheme="minorHAnsi" w:cstheme="minorHAnsi"/>
              </w:rPr>
              <w:t>H.</w:t>
            </w:r>
            <w:r w:rsidR="00A06227" w:rsidRPr="00207A09">
              <w:rPr>
                <w:rFonts w:asciiTheme="minorHAnsi" w:hAnsiTheme="minorHAnsi" w:cstheme="minorHAnsi"/>
              </w:rPr>
              <w:t>1.8</w:t>
            </w:r>
          </w:p>
        </w:tc>
        <w:tc>
          <w:tcPr>
            <w:tcW w:w="5528" w:type="dxa"/>
            <w:tcBorders>
              <w:top w:val="single" w:sz="4" w:space="0" w:color="auto"/>
            </w:tcBorders>
            <w:vAlign w:val="center"/>
          </w:tcPr>
          <w:p w:rsidR="00A06227" w:rsidRDefault="00A06227" w:rsidP="0075388D">
            <w:pPr>
              <w:pStyle w:val="NoSpacing"/>
              <w:ind w:firstLine="0"/>
              <w:jc w:val="left"/>
              <w:rPr>
                <w:rFonts w:asciiTheme="minorHAnsi" w:hAnsiTheme="minorHAnsi" w:cstheme="minorHAnsi"/>
              </w:rPr>
            </w:pPr>
            <w:r w:rsidRPr="00207A09">
              <w:rPr>
                <w:rFonts w:asciiTheme="minorHAnsi" w:hAnsiTheme="minorHAnsi" w:cstheme="minorHAnsi"/>
              </w:rPr>
              <w:t>Procurement of Op</w:t>
            </w:r>
            <w:r w:rsidR="00270726">
              <w:rPr>
                <w:rFonts w:asciiTheme="minorHAnsi" w:hAnsiTheme="minorHAnsi" w:cstheme="minorHAnsi"/>
              </w:rPr>
              <w:t>h</w:t>
            </w:r>
            <w:r w:rsidRPr="00207A09">
              <w:rPr>
                <w:rFonts w:asciiTheme="minorHAnsi" w:hAnsiTheme="minorHAnsi" w:cstheme="minorHAnsi"/>
              </w:rPr>
              <w:t>thalmic Equipments</w:t>
            </w:r>
            <w:r w:rsidR="002672D8">
              <w:rPr>
                <w:rFonts w:asciiTheme="minorHAnsi" w:hAnsiTheme="minorHAnsi" w:cstheme="minorHAnsi"/>
              </w:rPr>
              <w:t xml:space="preserve"> – </w:t>
            </w:r>
          </w:p>
          <w:p w:rsidR="002672D8" w:rsidRPr="00175901" w:rsidRDefault="002672D8" w:rsidP="0075388D">
            <w:pPr>
              <w:pStyle w:val="NoSpacing"/>
              <w:ind w:firstLine="0"/>
              <w:jc w:val="left"/>
              <w:rPr>
                <w:rFonts w:asciiTheme="minorHAnsi" w:hAnsiTheme="minorHAnsi" w:cstheme="minorHAnsi"/>
                <w:b/>
              </w:rPr>
            </w:pPr>
            <w:r w:rsidRPr="00175901">
              <w:rPr>
                <w:rFonts w:asciiTheme="minorHAnsi" w:hAnsiTheme="minorHAnsi" w:cstheme="minorHAnsi"/>
                <w:b/>
              </w:rPr>
              <w:t>SPECULAR MICROSCOPE</w:t>
            </w:r>
          </w:p>
          <w:p w:rsidR="002672D8" w:rsidRPr="00207A09" w:rsidRDefault="002672D8" w:rsidP="0075388D">
            <w:pPr>
              <w:pStyle w:val="NoSpacing"/>
              <w:ind w:firstLine="0"/>
              <w:jc w:val="left"/>
              <w:rPr>
                <w:rFonts w:asciiTheme="minorHAnsi" w:hAnsiTheme="minorHAnsi" w:cstheme="minorHAnsi"/>
              </w:rPr>
            </w:pPr>
            <w:r>
              <w:rPr>
                <w:rFonts w:asciiTheme="minorHAnsi" w:hAnsiTheme="minorHAnsi" w:cstheme="minorHAnsi"/>
              </w:rPr>
              <w:t>(beyond state share = Rs. 30 lakhs {10% of total ROP} only be met from state share)</w:t>
            </w:r>
          </w:p>
        </w:tc>
        <w:tc>
          <w:tcPr>
            <w:tcW w:w="1477" w:type="dxa"/>
            <w:tcBorders>
              <w:top w:val="single" w:sz="4" w:space="0" w:color="auto"/>
            </w:tcBorders>
            <w:vAlign w:val="center"/>
          </w:tcPr>
          <w:p w:rsidR="00A06227" w:rsidRPr="00207A09" w:rsidRDefault="00BB1C47" w:rsidP="00D83779">
            <w:pPr>
              <w:pStyle w:val="NoSpacing"/>
              <w:ind w:firstLine="0"/>
              <w:jc w:val="center"/>
              <w:rPr>
                <w:rFonts w:asciiTheme="minorHAnsi" w:hAnsiTheme="minorHAnsi" w:cstheme="minorHAnsi"/>
              </w:rPr>
            </w:pPr>
            <w:r>
              <w:rPr>
                <w:rFonts w:asciiTheme="minorHAnsi" w:hAnsiTheme="minorHAnsi" w:cstheme="minorHAnsi"/>
              </w:rPr>
              <w:t>1</w:t>
            </w:r>
          </w:p>
        </w:tc>
        <w:tc>
          <w:tcPr>
            <w:tcW w:w="1200" w:type="dxa"/>
            <w:tcBorders>
              <w:top w:val="single" w:sz="4" w:space="0" w:color="auto"/>
            </w:tcBorders>
            <w:vAlign w:val="center"/>
          </w:tcPr>
          <w:p w:rsidR="00A06227" w:rsidRPr="00207A09" w:rsidRDefault="002672D8" w:rsidP="002672D8">
            <w:pPr>
              <w:pStyle w:val="NoSpacing"/>
              <w:rPr>
                <w:rFonts w:asciiTheme="minorHAnsi" w:hAnsiTheme="minorHAnsi" w:cstheme="minorHAnsi"/>
              </w:rPr>
            </w:pPr>
            <w:r>
              <w:rPr>
                <w:rFonts w:asciiTheme="minorHAnsi" w:hAnsiTheme="minorHAnsi" w:cstheme="minorHAnsi"/>
              </w:rPr>
              <w:t>1</w:t>
            </w:r>
          </w:p>
        </w:tc>
        <w:tc>
          <w:tcPr>
            <w:tcW w:w="1466" w:type="dxa"/>
            <w:tcBorders>
              <w:top w:val="single" w:sz="4" w:space="0" w:color="auto"/>
            </w:tcBorders>
            <w:vAlign w:val="center"/>
          </w:tcPr>
          <w:p w:rsidR="00A06227" w:rsidRPr="00207A09" w:rsidRDefault="00612E35" w:rsidP="00D83779">
            <w:pPr>
              <w:pStyle w:val="NoSpacing"/>
              <w:ind w:firstLine="0"/>
              <w:jc w:val="center"/>
              <w:rPr>
                <w:rFonts w:asciiTheme="minorHAnsi" w:hAnsiTheme="minorHAnsi" w:cstheme="minorHAnsi"/>
              </w:rPr>
            </w:pPr>
            <w:r>
              <w:rPr>
                <w:rFonts w:asciiTheme="minorHAnsi" w:hAnsiTheme="minorHAnsi" w:cstheme="minorHAnsi"/>
              </w:rPr>
              <w:t>15.00</w:t>
            </w:r>
          </w:p>
        </w:tc>
      </w:tr>
    </w:tbl>
    <w:tbl>
      <w:tblPr>
        <w:tblpPr w:leftFromText="180" w:rightFromText="180" w:vertAnchor="text" w:horzAnchor="margin" w:tblpX="108" w:tblpY="1"/>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28"/>
        <w:gridCol w:w="5580"/>
        <w:gridCol w:w="1371"/>
        <w:gridCol w:w="51"/>
        <w:gridCol w:w="1278"/>
        <w:gridCol w:w="1440"/>
      </w:tblGrid>
      <w:tr w:rsidR="00667C86" w:rsidRPr="00207A09" w:rsidTr="00667C86">
        <w:trPr>
          <w:trHeight w:val="491"/>
        </w:trPr>
        <w:tc>
          <w:tcPr>
            <w:tcW w:w="10548" w:type="dxa"/>
            <w:gridSpan w:val="6"/>
            <w:tcBorders>
              <w:top w:val="single" w:sz="4" w:space="0" w:color="auto"/>
              <w:bottom w:val="single" w:sz="4" w:space="0" w:color="auto"/>
            </w:tcBorders>
            <w:vAlign w:val="center"/>
          </w:tcPr>
          <w:p w:rsidR="00667C86" w:rsidRPr="00207A09" w:rsidRDefault="00667C86" w:rsidP="00667C86">
            <w:pPr>
              <w:pStyle w:val="NoSpacing"/>
              <w:ind w:firstLine="34"/>
              <w:jc w:val="left"/>
              <w:rPr>
                <w:rFonts w:asciiTheme="minorHAnsi" w:hAnsiTheme="minorHAnsi" w:cstheme="minorHAnsi"/>
                <w:b/>
              </w:rPr>
            </w:pPr>
            <w:r w:rsidRPr="00207A09">
              <w:rPr>
                <w:rFonts w:asciiTheme="minorHAnsi" w:hAnsiTheme="minorHAnsi" w:cstheme="minorHAnsi"/>
                <w:b/>
              </w:rPr>
              <w:t>2.  NON-RECURRING GRANT-IN-AID</w:t>
            </w:r>
          </w:p>
        </w:tc>
      </w:tr>
      <w:tr w:rsidR="00667C86" w:rsidRPr="00207A09" w:rsidTr="00667C86">
        <w:tc>
          <w:tcPr>
            <w:tcW w:w="828" w:type="dxa"/>
            <w:tcBorders>
              <w:top w:val="single" w:sz="4" w:space="0" w:color="auto"/>
              <w:bottom w:val="single" w:sz="4" w:space="0" w:color="auto"/>
            </w:tcBorders>
            <w:vAlign w:val="center"/>
          </w:tcPr>
          <w:p w:rsidR="00667C86" w:rsidRPr="00207A09" w:rsidRDefault="00667C86" w:rsidP="00667C86">
            <w:pPr>
              <w:pStyle w:val="NoSpacing"/>
              <w:spacing w:before="80" w:after="80"/>
              <w:ind w:firstLine="0"/>
              <w:jc w:val="center"/>
              <w:rPr>
                <w:rFonts w:asciiTheme="minorHAnsi" w:hAnsiTheme="minorHAnsi" w:cstheme="minorHAnsi"/>
              </w:rPr>
            </w:pPr>
            <w:r>
              <w:rPr>
                <w:rFonts w:asciiTheme="minorHAnsi" w:hAnsiTheme="minorHAnsi" w:cstheme="minorHAnsi"/>
              </w:rPr>
              <w:t>H.</w:t>
            </w:r>
            <w:r w:rsidRPr="00207A09">
              <w:rPr>
                <w:rFonts w:asciiTheme="minorHAnsi" w:hAnsiTheme="minorHAnsi" w:cstheme="minorHAnsi"/>
              </w:rPr>
              <w:t>2.4</w:t>
            </w:r>
          </w:p>
        </w:tc>
        <w:tc>
          <w:tcPr>
            <w:tcW w:w="5580" w:type="dxa"/>
          </w:tcPr>
          <w:p w:rsidR="00667C86" w:rsidRPr="00207A09" w:rsidRDefault="00667C86" w:rsidP="00667C86">
            <w:pPr>
              <w:pStyle w:val="NoSpacing"/>
              <w:spacing w:before="80" w:after="80"/>
              <w:ind w:firstLine="0"/>
              <w:rPr>
                <w:rFonts w:asciiTheme="minorHAnsi" w:hAnsiTheme="minorHAnsi" w:cstheme="minorHAnsi"/>
              </w:rPr>
            </w:pPr>
            <w:r w:rsidRPr="00207A09">
              <w:rPr>
                <w:rFonts w:asciiTheme="minorHAnsi" w:hAnsiTheme="minorHAnsi" w:cstheme="minorHAnsi"/>
              </w:rPr>
              <w:t>For Eye Bank @ Rs.25 lakhs</w:t>
            </w:r>
          </w:p>
        </w:tc>
        <w:tc>
          <w:tcPr>
            <w:tcW w:w="1422" w:type="dxa"/>
            <w:gridSpan w:val="2"/>
            <w:vAlign w:val="center"/>
          </w:tcPr>
          <w:p w:rsidR="00667C86" w:rsidRPr="00207A09" w:rsidRDefault="00667C86" w:rsidP="00667C86">
            <w:pPr>
              <w:pStyle w:val="NoSpacing"/>
              <w:spacing w:before="80" w:after="80"/>
              <w:ind w:firstLine="0"/>
              <w:jc w:val="center"/>
              <w:rPr>
                <w:rFonts w:asciiTheme="minorHAnsi" w:hAnsiTheme="minorHAnsi" w:cstheme="minorHAnsi"/>
              </w:rPr>
            </w:pPr>
            <w:r w:rsidRPr="00207A09">
              <w:rPr>
                <w:rFonts w:asciiTheme="minorHAnsi" w:hAnsiTheme="minorHAnsi" w:cstheme="minorHAnsi"/>
              </w:rPr>
              <w:t>1</w:t>
            </w:r>
          </w:p>
        </w:tc>
        <w:tc>
          <w:tcPr>
            <w:tcW w:w="1278" w:type="dxa"/>
            <w:vAlign w:val="center"/>
          </w:tcPr>
          <w:p w:rsidR="00667C86" w:rsidRPr="00207A09" w:rsidRDefault="00667C86" w:rsidP="00667C86">
            <w:pPr>
              <w:pStyle w:val="NoSpacing"/>
              <w:spacing w:before="80" w:after="80"/>
              <w:ind w:firstLine="0"/>
              <w:jc w:val="center"/>
              <w:rPr>
                <w:rFonts w:asciiTheme="minorHAnsi" w:hAnsiTheme="minorHAnsi" w:cstheme="minorHAnsi"/>
              </w:rPr>
            </w:pPr>
            <w:r w:rsidRPr="00207A09">
              <w:rPr>
                <w:rFonts w:asciiTheme="minorHAnsi" w:hAnsiTheme="minorHAnsi" w:cstheme="minorHAnsi"/>
              </w:rPr>
              <w:t>1</w:t>
            </w:r>
          </w:p>
        </w:tc>
        <w:tc>
          <w:tcPr>
            <w:tcW w:w="1440" w:type="dxa"/>
            <w:vAlign w:val="center"/>
          </w:tcPr>
          <w:p w:rsidR="00667C86" w:rsidRPr="00207A09" w:rsidRDefault="00667C86" w:rsidP="00667C86">
            <w:pPr>
              <w:pStyle w:val="NoSpacing"/>
              <w:spacing w:before="80" w:after="80"/>
              <w:ind w:firstLine="0"/>
              <w:jc w:val="center"/>
              <w:rPr>
                <w:rFonts w:asciiTheme="minorHAnsi" w:hAnsiTheme="minorHAnsi" w:cstheme="minorHAnsi"/>
              </w:rPr>
            </w:pPr>
            <w:r w:rsidRPr="00207A09">
              <w:rPr>
                <w:rFonts w:asciiTheme="minorHAnsi" w:hAnsiTheme="minorHAnsi" w:cstheme="minorHAnsi"/>
              </w:rPr>
              <w:t>25.00</w:t>
            </w:r>
          </w:p>
        </w:tc>
      </w:tr>
      <w:tr w:rsidR="00667C86" w:rsidRPr="00207A09" w:rsidTr="00667C86">
        <w:tc>
          <w:tcPr>
            <w:tcW w:w="828" w:type="dxa"/>
            <w:tcBorders>
              <w:top w:val="single" w:sz="4" w:space="0" w:color="auto"/>
              <w:bottom w:val="single" w:sz="4" w:space="0" w:color="auto"/>
            </w:tcBorders>
            <w:vAlign w:val="center"/>
          </w:tcPr>
          <w:p w:rsidR="00667C86" w:rsidRPr="00207A09" w:rsidRDefault="00667C86" w:rsidP="00667C86">
            <w:pPr>
              <w:pStyle w:val="NoSpacing"/>
              <w:ind w:firstLine="0"/>
              <w:jc w:val="center"/>
              <w:rPr>
                <w:rFonts w:asciiTheme="minorHAnsi" w:hAnsiTheme="minorHAnsi" w:cstheme="minorHAnsi"/>
              </w:rPr>
            </w:pPr>
            <w:r>
              <w:rPr>
                <w:rFonts w:asciiTheme="minorHAnsi" w:hAnsiTheme="minorHAnsi" w:cstheme="minorHAnsi"/>
              </w:rPr>
              <w:t>H.</w:t>
            </w:r>
            <w:r w:rsidRPr="00207A09">
              <w:rPr>
                <w:rFonts w:asciiTheme="minorHAnsi" w:hAnsiTheme="minorHAnsi" w:cstheme="minorHAnsi"/>
              </w:rPr>
              <w:t>2.6</w:t>
            </w:r>
          </w:p>
        </w:tc>
        <w:tc>
          <w:tcPr>
            <w:tcW w:w="5580" w:type="dxa"/>
            <w:vAlign w:val="center"/>
          </w:tcPr>
          <w:p w:rsidR="00667C86" w:rsidRPr="00207A09" w:rsidRDefault="00667C86" w:rsidP="00667C86">
            <w:pPr>
              <w:pStyle w:val="NoSpacing"/>
              <w:ind w:firstLine="0"/>
              <w:jc w:val="left"/>
              <w:rPr>
                <w:rFonts w:asciiTheme="minorHAnsi" w:hAnsiTheme="minorHAnsi" w:cstheme="minorHAnsi"/>
              </w:rPr>
            </w:pPr>
            <w:r w:rsidRPr="00207A09">
              <w:rPr>
                <w:rFonts w:asciiTheme="minorHAnsi" w:hAnsiTheme="minorHAnsi" w:cstheme="minorHAnsi"/>
              </w:rPr>
              <w:t>GIA to NGO for setting up and expanding eye care unit in semi-urban/rural areas @Rs 40 lakhs</w:t>
            </w:r>
          </w:p>
        </w:tc>
        <w:tc>
          <w:tcPr>
            <w:tcW w:w="1422" w:type="dxa"/>
            <w:gridSpan w:val="2"/>
            <w:vAlign w:val="center"/>
          </w:tcPr>
          <w:p w:rsidR="00667C86" w:rsidRPr="00207A09" w:rsidRDefault="00667C86" w:rsidP="00667C86">
            <w:pPr>
              <w:pStyle w:val="NoSpacing"/>
              <w:ind w:firstLine="0"/>
              <w:jc w:val="center"/>
              <w:rPr>
                <w:rFonts w:asciiTheme="minorHAnsi" w:hAnsiTheme="minorHAnsi" w:cstheme="minorHAnsi"/>
              </w:rPr>
            </w:pPr>
            <w:r w:rsidRPr="00207A09">
              <w:rPr>
                <w:rFonts w:asciiTheme="minorHAnsi" w:hAnsiTheme="minorHAnsi" w:cstheme="minorHAnsi"/>
              </w:rPr>
              <w:t>1 NGO</w:t>
            </w:r>
            <w:r w:rsidRPr="00E92F0E">
              <w:rPr>
                <w:rFonts w:asciiTheme="minorHAnsi" w:hAnsiTheme="minorHAnsi" w:cstheme="minorHAnsi"/>
                <w:sz w:val="20"/>
              </w:rPr>
              <w:t>(Eye CareCommunity &amp; Research Centre,Aizawl)</w:t>
            </w:r>
          </w:p>
        </w:tc>
        <w:tc>
          <w:tcPr>
            <w:tcW w:w="1278" w:type="dxa"/>
            <w:vAlign w:val="center"/>
          </w:tcPr>
          <w:p w:rsidR="00667C86" w:rsidRPr="00207A09" w:rsidRDefault="00667C86" w:rsidP="00667C86">
            <w:pPr>
              <w:pStyle w:val="NoSpacing"/>
              <w:ind w:firstLine="0"/>
              <w:jc w:val="center"/>
              <w:rPr>
                <w:rFonts w:asciiTheme="minorHAnsi" w:hAnsiTheme="minorHAnsi" w:cstheme="minorHAnsi"/>
              </w:rPr>
            </w:pPr>
            <w:r w:rsidRPr="00207A09">
              <w:rPr>
                <w:rFonts w:asciiTheme="minorHAnsi" w:hAnsiTheme="minorHAnsi" w:cstheme="minorHAnsi"/>
              </w:rPr>
              <w:t>1</w:t>
            </w:r>
          </w:p>
        </w:tc>
        <w:tc>
          <w:tcPr>
            <w:tcW w:w="1440" w:type="dxa"/>
            <w:vAlign w:val="center"/>
          </w:tcPr>
          <w:p w:rsidR="00667C86" w:rsidRPr="00207A09" w:rsidRDefault="00667C86" w:rsidP="00667C86">
            <w:pPr>
              <w:pStyle w:val="NoSpacing"/>
              <w:ind w:firstLine="0"/>
              <w:jc w:val="center"/>
              <w:rPr>
                <w:rFonts w:asciiTheme="minorHAnsi" w:hAnsiTheme="minorHAnsi" w:cstheme="minorHAnsi"/>
              </w:rPr>
            </w:pPr>
            <w:r w:rsidRPr="00207A09">
              <w:rPr>
                <w:rFonts w:asciiTheme="minorHAnsi" w:hAnsiTheme="minorHAnsi" w:cstheme="minorHAnsi"/>
              </w:rPr>
              <w:t>40.00</w:t>
            </w:r>
          </w:p>
        </w:tc>
      </w:tr>
      <w:tr w:rsidR="00667C86" w:rsidRPr="00207A09" w:rsidTr="00667C86">
        <w:tc>
          <w:tcPr>
            <w:tcW w:w="10548" w:type="dxa"/>
            <w:gridSpan w:val="6"/>
            <w:tcBorders>
              <w:top w:val="single" w:sz="4" w:space="0" w:color="auto"/>
              <w:bottom w:val="single" w:sz="4" w:space="0" w:color="auto"/>
            </w:tcBorders>
            <w:vAlign w:val="center"/>
          </w:tcPr>
          <w:p w:rsidR="00667C86" w:rsidRPr="00207A09" w:rsidRDefault="00667C86" w:rsidP="00667C86">
            <w:pPr>
              <w:pStyle w:val="NoSpacing"/>
              <w:spacing w:before="80" w:after="80"/>
              <w:ind w:firstLine="0"/>
              <w:jc w:val="left"/>
              <w:rPr>
                <w:rFonts w:asciiTheme="minorHAnsi" w:hAnsiTheme="minorHAnsi" w:cstheme="minorHAnsi"/>
              </w:rPr>
            </w:pPr>
            <w:r w:rsidRPr="00207A09">
              <w:rPr>
                <w:rFonts w:asciiTheme="minorHAnsi" w:hAnsiTheme="minorHAnsi" w:cstheme="minorHAnsi"/>
                <w:b/>
              </w:rPr>
              <w:t>4.</w:t>
            </w:r>
            <w:r w:rsidRPr="00207A09">
              <w:rPr>
                <w:rFonts w:asciiTheme="minorHAnsi" w:hAnsiTheme="minorHAnsi" w:cstheme="minorHAnsi"/>
              </w:rPr>
              <w:t xml:space="preserve"> </w:t>
            </w:r>
            <w:r w:rsidRPr="00207A09">
              <w:rPr>
                <w:rFonts w:asciiTheme="minorHAnsi" w:hAnsiTheme="minorHAnsi" w:cstheme="minorHAnsi"/>
                <w:b/>
              </w:rPr>
              <w:t>MANAGEMENT OF STATE &amp; DISTRICT HEALTH SOCIETY</w:t>
            </w:r>
          </w:p>
        </w:tc>
      </w:tr>
      <w:tr w:rsidR="00667C86" w:rsidRPr="00207A09" w:rsidTr="00667C86">
        <w:tc>
          <w:tcPr>
            <w:tcW w:w="828" w:type="dxa"/>
            <w:tcBorders>
              <w:top w:val="single" w:sz="4" w:space="0" w:color="auto"/>
              <w:bottom w:val="single" w:sz="4" w:space="0" w:color="auto"/>
              <w:right w:val="single" w:sz="4" w:space="0" w:color="auto"/>
            </w:tcBorders>
            <w:vAlign w:val="center"/>
          </w:tcPr>
          <w:p w:rsidR="00667C86" w:rsidRPr="00207A09" w:rsidRDefault="00667C86" w:rsidP="00667C86">
            <w:pPr>
              <w:pStyle w:val="NoSpacing"/>
              <w:ind w:firstLine="0"/>
              <w:jc w:val="center"/>
              <w:rPr>
                <w:rFonts w:asciiTheme="minorHAnsi" w:hAnsiTheme="minorHAnsi" w:cstheme="minorHAnsi"/>
              </w:rPr>
            </w:pPr>
            <w:r>
              <w:rPr>
                <w:rFonts w:asciiTheme="minorHAnsi" w:hAnsiTheme="minorHAnsi" w:cstheme="minorHAnsi"/>
              </w:rPr>
              <w:t>H.</w:t>
            </w:r>
            <w:r w:rsidRPr="00207A09">
              <w:rPr>
                <w:rFonts w:asciiTheme="minorHAnsi" w:hAnsiTheme="minorHAnsi" w:cstheme="minorHAnsi"/>
              </w:rPr>
              <w:t>4.1</w:t>
            </w:r>
          </w:p>
        </w:tc>
        <w:tc>
          <w:tcPr>
            <w:tcW w:w="5580" w:type="dxa"/>
            <w:tcBorders>
              <w:top w:val="single" w:sz="4" w:space="0" w:color="auto"/>
              <w:left w:val="single" w:sz="4" w:space="0" w:color="auto"/>
              <w:bottom w:val="single" w:sz="4" w:space="0" w:color="auto"/>
              <w:right w:val="single" w:sz="4" w:space="0" w:color="auto"/>
            </w:tcBorders>
          </w:tcPr>
          <w:p w:rsidR="00667C86" w:rsidRPr="00207A09" w:rsidRDefault="00667C86" w:rsidP="00667C86">
            <w:pPr>
              <w:pStyle w:val="NoSpacing"/>
              <w:ind w:firstLine="0"/>
              <w:rPr>
                <w:rFonts w:asciiTheme="minorHAnsi" w:hAnsiTheme="minorHAnsi" w:cstheme="minorHAnsi"/>
              </w:rPr>
            </w:pPr>
            <w:r w:rsidRPr="00207A09">
              <w:rPr>
                <w:rFonts w:asciiTheme="minorHAnsi" w:hAnsiTheme="minorHAnsi" w:cstheme="minorHAnsi"/>
              </w:rPr>
              <w:t>Recurring GIA for Management</w:t>
            </w:r>
            <w:r>
              <w:rPr>
                <w:rFonts w:asciiTheme="minorHAnsi" w:hAnsiTheme="minorHAnsi" w:cstheme="minorHAnsi"/>
              </w:rPr>
              <w:t xml:space="preserve"> of State and District Health So</w:t>
            </w:r>
            <w:r w:rsidRPr="00207A09">
              <w:rPr>
                <w:rFonts w:asciiTheme="minorHAnsi" w:hAnsiTheme="minorHAnsi" w:cstheme="minorHAnsi"/>
              </w:rPr>
              <w:t>ciety.</w:t>
            </w:r>
          </w:p>
        </w:tc>
        <w:tc>
          <w:tcPr>
            <w:tcW w:w="1371" w:type="dxa"/>
            <w:tcBorders>
              <w:top w:val="single" w:sz="4" w:space="0" w:color="auto"/>
              <w:left w:val="single" w:sz="4" w:space="0" w:color="auto"/>
              <w:bottom w:val="single" w:sz="4" w:space="0" w:color="auto"/>
              <w:right w:val="single" w:sz="4" w:space="0" w:color="auto"/>
            </w:tcBorders>
            <w:vAlign w:val="center"/>
          </w:tcPr>
          <w:p w:rsidR="00667C86" w:rsidRPr="00207A09" w:rsidRDefault="00667C86" w:rsidP="00667C86">
            <w:pPr>
              <w:pStyle w:val="NoSpacing"/>
              <w:ind w:firstLine="0"/>
              <w:jc w:val="center"/>
              <w:rPr>
                <w:rFonts w:asciiTheme="minorHAnsi" w:hAnsiTheme="minorHAnsi" w:cstheme="minorHAnsi"/>
              </w:rPr>
            </w:pPr>
            <w:r w:rsidRPr="00207A09">
              <w:rPr>
                <w:rFonts w:asciiTheme="minorHAnsi" w:hAnsiTheme="minorHAnsi" w:cstheme="minorHAnsi"/>
              </w:rPr>
              <w:t>State &amp; 9 Districts</w:t>
            </w:r>
          </w:p>
        </w:tc>
        <w:tc>
          <w:tcPr>
            <w:tcW w:w="1329" w:type="dxa"/>
            <w:gridSpan w:val="2"/>
            <w:tcBorders>
              <w:top w:val="single" w:sz="4" w:space="0" w:color="auto"/>
              <w:left w:val="single" w:sz="4" w:space="0" w:color="auto"/>
              <w:bottom w:val="single" w:sz="4" w:space="0" w:color="auto"/>
              <w:right w:val="single" w:sz="4" w:space="0" w:color="auto"/>
            </w:tcBorders>
            <w:vAlign w:val="center"/>
          </w:tcPr>
          <w:p w:rsidR="00667C86" w:rsidRPr="00207A09" w:rsidRDefault="00BB1C47" w:rsidP="00667C86">
            <w:pPr>
              <w:pStyle w:val="NoSpacing"/>
              <w:ind w:firstLine="0"/>
              <w:jc w:val="center"/>
              <w:rPr>
                <w:rFonts w:asciiTheme="minorHAnsi" w:hAnsiTheme="minorHAnsi" w:cstheme="minorHAnsi"/>
              </w:rPr>
            </w:pPr>
            <w:r>
              <w:rPr>
                <w:rFonts w:asciiTheme="minorHAnsi" w:hAnsiTheme="minorHAnsi" w:cstheme="minorHAnsi"/>
              </w:rPr>
              <w:t>1 + 9</w:t>
            </w:r>
          </w:p>
        </w:tc>
        <w:tc>
          <w:tcPr>
            <w:tcW w:w="1440" w:type="dxa"/>
            <w:tcBorders>
              <w:top w:val="single" w:sz="4" w:space="0" w:color="auto"/>
              <w:left w:val="single" w:sz="4" w:space="0" w:color="auto"/>
              <w:bottom w:val="single" w:sz="4" w:space="0" w:color="auto"/>
            </w:tcBorders>
            <w:vAlign w:val="center"/>
          </w:tcPr>
          <w:p w:rsidR="00667C86" w:rsidRPr="00207A09" w:rsidRDefault="008927DA" w:rsidP="00667C86">
            <w:pPr>
              <w:pStyle w:val="NoSpacing"/>
              <w:ind w:firstLine="0"/>
              <w:jc w:val="center"/>
              <w:rPr>
                <w:rFonts w:asciiTheme="minorHAnsi" w:hAnsiTheme="minorHAnsi" w:cstheme="minorHAnsi"/>
              </w:rPr>
            </w:pPr>
            <w:r>
              <w:rPr>
                <w:rFonts w:asciiTheme="minorHAnsi" w:hAnsiTheme="minorHAnsi" w:cstheme="minorHAnsi"/>
              </w:rPr>
              <w:t>23</w:t>
            </w:r>
            <w:r w:rsidR="00667C86">
              <w:rPr>
                <w:rFonts w:asciiTheme="minorHAnsi" w:hAnsiTheme="minorHAnsi" w:cstheme="minorHAnsi"/>
              </w:rPr>
              <w:t>.</w:t>
            </w:r>
            <w:r w:rsidR="00826458">
              <w:rPr>
                <w:rFonts w:asciiTheme="minorHAnsi" w:hAnsiTheme="minorHAnsi" w:cstheme="minorHAnsi"/>
              </w:rPr>
              <w:t>34</w:t>
            </w:r>
          </w:p>
        </w:tc>
      </w:tr>
      <w:tr w:rsidR="00667C86" w:rsidRPr="00207A09" w:rsidTr="00667C86">
        <w:trPr>
          <w:trHeight w:val="641"/>
        </w:trPr>
        <w:tc>
          <w:tcPr>
            <w:tcW w:w="10548" w:type="dxa"/>
            <w:gridSpan w:val="6"/>
            <w:tcBorders>
              <w:top w:val="single" w:sz="4" w:space="0" w:color="auto"/>
              <w:bottom w:val="single" w:sz="4" w:space="0" w:color="auto"/>
            </w:tcBorders>
            <w:vAlign w:val="center"/>
          </w:tcPr>
          <w:p w:rsidR="00667C86" w:rsidRPr="00207A09" w:rsidRDefault="00667C86" w:rsidP="00667C86">
            <w:pPr>
              <w:pStyle w:val="NoSpacing"/>
              <w:ind w:firstLine="0"/>
              <w:rPr>
                <w:rFonts w:asciiTheme="minorHAnsi" w:hAnsiTheme="minorHAnsi" w:cstheme="minorHAnsi"/>
                <w:b/>
              </w:rPr>
            </w:pPr>
            <w:r>
              <w:rPr>
                <w:rFonts w:asciiTheme="minorHAnsi" w:hAnsiTheme="minorHAnsi" w:cstheme="minorHAnsi"/>
                <w:b/>
              </w:rPr>
              <w:t>.MIS ESSENTIALS.</w:t>
            </w:r>
          </w:p>
        </w:tc>
      </w:tr>
      <w:tr w:rsidR="00667C86" w:rsidRPr="00207A09" w:rsidTr="00667C86">
        <w:trPr>
          <w:trHeight w:val="551"/>
        </w:trPr>
        <w:tc>
          <w:tcPr>
            <w:tcW w:w="828" w:type="dxa"/>
            <w:tcBorders>
              <w:top w:val="single" w:sz="4" w:space="0" w:color="auto"/>
              <w:bottom w:val="single" w:sz="4" w:space="0" w:color="auto"/>
              <w:right w:val="single" w:sz="4" w:space="0" w:color="auto"/>
            </w:tcBorders>
            <w:vAlign w:val="center"/>
          </w:tcPr>
          <w:p w:rsidR="00667C86" w:rsidRPr="00207A09" w:rsidRDefault="00667C86" w:rsidP="00667C86">
            <w:pPr>
              <w:pStyle w:val="NoSpacing"/>
              <w:ind w:firstLine="0"/>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H.</w:t>
            </w:r>
            <w:r>
              <w:rPr>
                <w:rFonts w:asciiTheme="minorHAnsi" w:hAnsiTheme="minorHAnsi" w:cstheme="minorHAnsi"/>
              </w:rPr>
              <w:t>4.2</w:t>
            </w:r>
          </w:p>
        </w:tc>
        <w:tc>
          <w:tcPr>
            <w:tcW w:w="5580" w:type="dxa"/>
            <w:tcBorders>
              <w:left w:val="single" w:sz="4" w:space="0" w:color="auto"/>
              <w:right w:val="single" w:sz="4" w:space="0" w:color="auto"/>
            </w:tcBorders>
            <w:vAlign w:val="center"/>
          </w:tcPr>
          <w:p w:rsidR="00667C86" w:rsidRPr="00E042D4" w:rsidRDefault="00667C86" w:rsidP="00667C86">
            <w:pPr>
              <w:pStyle w:val="NoSpacing"/>
              <w:ind w:hanging="2"/>
              <w:jc w:val="left"/>
              <w:rPr>
                <w:rFonts w:asciiTheme="minorHAnsi" w:hAnsiTheme="minorHAnsi" w:cstheme="minorHAnsi"/>
              </w:rPr>
            </w:pPr>
            <w:r w:rsidRPr="00E042D4">
              <w:rPr>
                <w:rFonts w:asciiTheme="minorHAnsi" w:hAnsiTheme="minorHAnsi" w:cstheme="minorHAnsi"/>
              </w:rPr>
              <w:t>MIS Essentials</w:t>
            </w:r>
          </w:p>
        </w:tc>
        <w:tc>
          <w:tcPr>
            <w:tcW w:w="1371" w:type="dxa"/>
            <w:tcBorders>
              <w:left w:val="single" w:sz="4" w:space="0" w:color="auto"/>
              <w:right w:val="single" w:sz="4" w:space="0" w:color="auto"/>
            </w:tcBorders>
            <w:vAlign w:val="center"/>
          </w:tcPr>
          <w:p w:rsidR="00667C86" w:rsidRPr="00207A09" w:rsidRDefault="00667C86" w:rsidP="00667C86">
            <w:pPr>
              <w:pStyle w:val="NoSpacing"/>
              <w:ind w:firstLine="0"/>
              <w:rPr>
                <w:rFonts w:asciiTheme="minorHAnsi" w:hAnsiTheme="minorHAnsi" w:cstheme="minorHAnsi"/>
              </w:rPr>
            </w:pPr>
            <w:r>
              <w:rPr>
                <w:rFonts w:asciiTheme="minorHAnsi" w:hAnsiTheme="minorHAnsi" w:cstheme="minorHAnsi"/>
              </w:rPr>
              <w:t>9 Districts</w:t>
            </w:r>
          </w:p>
        </w:tc>
        <w:tc>
          <w:tcPr>
            <w:tcW w:w="1329" w:type="dxa"/>
            <w:gridSpan w:val="2"/>
            <w:tcBorders>
              <w:left w:val="single" w:sz="4" w:space="0" w:color="auto"/>
              <w:right w:val="single" w:sz="4" w:space="0" w:color="auto"/>
            </w:tcBorders>
            <w:vAlign w:val="center"/>
          </w:tcPr>
          <w:p w:rsidR="00667C86" w:rsidRPr="00207A09" w:rsidRDefault="00BB1C47" w:rsidP="00BB1C47">
            <w:pPr>
              <w:pStyle w:val="NoSpacing"/>
              <w:rPr>
                <w:rFonts w:asciiTheme="minorHAnsi" w:hAnsiTheme="minorHAnsi" w:cstheme="minorHAnsi"/>
              </w:rPr>
            </w:pPr>
            <w:r>
              <w:rPr>
                <w:rFonts w:asciiTheme="minorHAnsi" w:hAnsiTheme="minorHAnsi" w:cstheme="minorHAnsi"/>
              </w:rPr>
              <w:t>9</w:t>
            </w:r>
          </w:p>
        </w:tc>
        <w:tc>
          <w:tcPr>
            <w:tcW w:w="1440" w:type="dxa"/>
            <w:tcBorders>
              <w:left w:val="single" w:sz="4" w:space="0" w:color="auto"/>
            </w:tcBorders>
            <w:vAlign w:val="center"/>
          </w:tcPr>
          <w:p w:rsidR="00667C86" w:rsidRPr="00207A09" w:rsidRDefault="00667C86" w:rsidP="00667C86">
            <w:pPr>
              <w:pStyle w:val="NoSpacing"/>
              <w:ind w:firstLine="0"/>
              <w:jc w:val="center"/>
              <w:rPr>
                <w:rFonts w:asciiTheme="minorHAnsi" w:hAnsiTheme="minorHAnsi" w:cstheme="minorHAnsi"/>
                <w:b/>
              </w:rPr>
            </w:pPr>
            <w:r>
              <w:rPr>
                <w:rFonts w:asciiTheme="minorHAnsi" w:hAnsiTheme="minorHAnsi" w:cstheme="minorHAnsi"/>
                <w:b/>
              </w:rPr>
              <w:t>9.00</w:t>
            </w:r>
          </w:p>
        </w:tc>
      </w:tr>
      <w:tr w:rsidR="00667C86" w:rsidRPr="00207A09" w:rsidTr="00667C86">
        <w:trPr>
          <w:trHeight w:val="462"/>
        </w:trPr>
        <w:tc>
          <w:tcPr>
            <w:tcW w:w="7779" w:type="dxa"/>
            <w:gridSpan w:val="3"/>
            <w:tcBorders>
              <w:top w:val="single" w:sz="4" w:space="0" w:color="auto"/>
              <w:bottom w:val="single" w:sz="4" w:space="0" w:color="auto"/>
              <w:right w:val="single" w:sz="4" w:space="0" w:color="auto"/>
            </w:tcBorders>
            <w:vAlign w:val="center"/>
          </w:tcPr>
          <w:p w:rsidR="00667C86" w:rsidRPr="005F02A7" w:rsidRDefault="00667C86" w:rsidP="00667C86">
            <w:pPr>
              <w:pStyle w:val="NoSpacing"/>
              <w:ind w:firstLine="0"/>
              <w:jc w:val="center"/>
              <w:rPr>
                <w:rFonts w:asciiTheme="minorHAnsi" w:hAnsiTheme="minorHAnsi" w:cstheme="minorHAnsi"/>
                <w:b/>
              </w:rPr>
            </w:pPr>
            <w:r w:rsidRPr="005F02A7">
              <w:rPr>
                <w:rFonts w:asciiTheme="minorHAnsi" w:hAnsiTheme="minorHAnsi" w:cstheme="minorHAnsi"/>
                <w:b/>
              </w:rPr>
              <w:t>Total</w:t>
            </w:r>
          </w:p>
        </w:tc>
        <w:tc>
          <w:tcPr>
            <w:tcW w:w="1329" w:type="dxa"/>
            <w:gridSpan w:val="2"/>
            <w:tcBorders>
              <w:left w:val="single" w:sz="4" w:space="0" w:color="auto"/>
              <w:right w:val="single" w:sz="4" w:space="0" w:color="auto"/>
            </w:tcBorders>
            <w:vAlign w:val="center"/>
          </w:tcPr>
          <w:p w:rsidR="00667C86" w:rsidRPr="00207A09" w:rsidRDefault="00667C86" w:rsidP="00667C86">
            <w:pPr>
              <w:pStyle w:val="NoSpacing"/>
              <w:jc w:val="center"/>
              <w:rPr>
                <w:rFonts w:asciiTheme="minorHAnsi" w:hAnsiTheme="minorHAnsi" w:cstheme="minorHAnsi"/>
              </w:rPr>
            </w:pPr>
          </w:p>
        </w:tc>
        <w:tc>
          <w:tcPr>
            <w:tcW w:w="1440" w:type="dxa"/>
            <w:tcBorders>
              <w:left w:val="single" w:sz="4" w:space="0" w:color="auto"/>
            </w:tcBorders>
            <w:vAlign w:val="center"/>
          </w:tcPr>
          <w:p w:rsidR="00667C86" w:rsidRDefault="00612E35" w:rsidP="00667C86">
            <w:pPr>
              <w:pStyle w:val="NoSpacing"/>
              <w:ind w:firstLine="0"/>
              <w:jc w:val="center"/>
              <w:rPr>
                <w:rFonts w:asciiTheme="minorHAnsi" w:hAnsiTheme="minorHAnsi" w:cstheme="minorHAnsi"/>
                <w:b/>
              </w:rPr>
            </w:pPr>
            <w:r>
              <w:rPr>
                <w:rFonts w:asciiTheme="minorHAnsi" w:hAnsiTheme="minorHAnsi" w:cstheme="minorHAnsi"/>
                <w:b/>
              </w:rPr>
              <w:t>112</w:t>
            </w:r>
            <w:r w:rsidR="00955C6B">
              <w:rPr>
                <w:rFonts w:asciiTheme="minorHAnsi" w:hAnsiTheme="minorHAnsi" w:cstheme="minorHAnsi"/>
                <w:b/>
              </w:rPr>
              <w:t>.34</w:t>
            </w:r>
          </w:p>
        </w:tc>
      </w:tr>
    </w:tbl>
    <w:p w:rsidR="00B41795" w:rsidRPr="00B41795" w:rsidRDefault="00B41795" w:rsidP="00612E35">
      <w:pPr>
        <w:jc w:val="center"/>
        <w:rPr>
          <w:rFonts w:asciiTheme="minorHAnsi" w:hAnsiTheme="minorHAnsi" w:cstheme="minorHAnsi"/>
          <w:b/>
          <w:sz w:val="26"/>
          <w:szCs w:val="26"/>
        </w:rPr>
      </w:pPr>
    </w:p>
    <w:p w:rsidR="00E92037" w:rsidRDefault="00612E35" w:rsidP="00612E35">
      <w:pPr>
        <w:jc w:val="center"/>
        <w:rPr>
          <w:rFonts w:asciiTheme="minorHAnsi" w:hAnsiTheme="minorHAnsi" w:cstheme="minorHAnsi"/>
          <w:sz w:val="24"/>
          <w:szCs w:val="24"/>
        </w:rPr>
      </w:pPr>
      <w:r w:rsidRPr="00B41795">
        <w:rPr>
          <w:rFonts w:asciiTheme="minorHAnsi" w:hAnsiTheme="minorHAnsi" w:cstheme="minorHAnsi"/>
          <w:b/>
          <w:sz w:val="26"/>
          <w:szCs w:val="26"/>
        </w:rPr>
        <w:t xml:space="preserve">(Rupees One </w:t>
      </w:r>
      <w:r w:rsidR="00B41795">
        <w:rPr>
          <w:rFonts w:asciiTheme="minorHAnsi" w:hAnsiTheme="minorHAnsi" w:cstheme="minorHAnsi"/>
          <w:b/>
          <w:sz w:val="26"/>
          <w:szCs w:val="26"/>
        </w:rPr>
        <w:t>crore</w:t>
      </w:r>
      <w:r w:rsidRPr="00B41795">
        <w:rPr>
          <w:rFonts w:asciiTheme="minorHAnsi" w:hAnsiTheme="minorHAnsi" w:cstheme="minorHAnsi"/>
          <w:b/>
          <w:sz w:val="26"/>
          <w:szCs w:val="26"/>
        </w:rPr>
        <w:t xml:space="preserve"> twelve lakhs and thirty four thousand)only</w:t>
      </w:r>
      <w:r w:rsidR="0075388D" w:rsidRPr="00207A09">
        <w:rPr>
          <w:rFonts w:asciiTheme="minorHAnsi" w:hAnsiTheme="minorHAnsi" w:cstheme="minorHAnsi"/>
          <w:sz w:val="24"/>
          <w:szCs w:val="24"/>
        </w:rPr>
        <w:br w:type="page"/>
      </w:r>
    </w:p>
    <w:p w:rsidR="00612E35" w:rsidRPr="0093089B" w:rsidRDefault="00612E35" w:rsidP="0093089B">
      <w:pPr>
        <w:rPr>
          <w:rFonts w:asciiTheme="minorHAnsi" w:hAnsiTheme="minorHAnsi" w:cstheme="minorHAnsi"/>
          <w:sz w:val="24"/>
          <w:szCs w:val="24"/>
        </w:rPr>
      </w:pPr>
    </w:p>
    <w:p w:rsidR="00002050" w:rsidRPr="00C833A8" w:rsidRDefault="00841659" w:rsidP="00E92037">
      <w:pPr>
        <w:pStyle w:val="NoSpacing"/>
        <w:rPr>
          <w:b/>
          <w:i/>
        </w:rPr>
      </w:pPr>
      <w:r w:rsidRPr="00C833A8">
        <w:t>Strategies of PIP 2014 - 2015</w:t>
      </w:r>
      <w:r w:rsidR="003353C7" w:rsidRPr="00C833A8">
        <w:t xml:space="preserve"> in order </w:t>
      </w:r>
      <w:r w:rsidR="00F51697" w:rsidRPr="00C833A8">
        <w:t>to achieve the objectives are :</w:t>
      </w:r>
    </w:p>
    <w:p w:rsidR="00C833A8" w:rsidRPr="00C833A8" w:rsidRDefault="00C833A8" w:rsidP="00E92F0E">
      <w:pPr>
        <w:pStyle w:val="NoSpacing"/>
        <w:ind w:firstLine="0"/>
        <w:rPr>
          <w:b/>
        </w:rPr>
      </w:pPr>
    </w:p>
    <w:p w:rsidR="004E3F91" w:rsidRPr="00C833A8" w:rsidRDefault="00C833A8" w:rsidP="00E92F0E">
      <w:pPr>
        <w:pStyle w:val="NoSpacing"/>
        <w:ind w:firstLine="0"/>
        <w:rPr>
          <w:b/>
        </w:rPr>
      </w:pPr>
      <w:r w:rsidRPr="00C833A8">
        <w:rPr>
          <w:b/>
        </w:rPr>
        <w:t>H.</w:t>
      </w:r>
      <w:r>
        <w:rPr>
          <w:b/>
        </w:rPr>
        <w:t>1</w:t>
      </w:r>
      <w:r w:rsidR="004E3F91" w:rsidRPr="00C833A8">
        <w:rPr>
          <w:b/>
        </w:rPr>
        <w:t>.</w:t>
      </w:r>
      <w:r w:rsidR="004E3F91" w:rsidRPr="00C833A8">
        <w:rPr>
          <w:b/>
        </w:rPr>
        <w:tab/>
        <w:t>RECURRING GRANT – IN – AID :</w:t>
      </w:r>
    </w:p>
    <w:p w:rsidR="00C833A8" w:rsidRPr="00C833A8" w:rsidRDefault="00C833A8" w:rsidP="00E92F0E">
      <w:pPr>
        <w:pStyle w:val="NoSpacing"/>
        <w:ind w:firstLine="0"/>
        <w:rPr>
          <w:b/>
        </w:rPr>
      </w:pPr>
    </w:p>
    <w:p w:rsidR="00C833A8" w:rsidRPr="00C833A8" w:rsidRDefault="00C833A8" w:rsidP="00C833A8">
      <w:pPr>
        <w:pStyle w:val="NoSpacing"/>
        <w:rPr>
          <w:b/>
          <w:i/>
          <w:u w:val="single"/>
          <w:lang w:val="en-US"/>
        </w:rPr>
      </w:pPr>
      <w:r w:rsidRPr="00C833A8">
        <w:rPr>
          <w:b/>
          <w:i/>
          <w:u w:val="single"/>
          <w:lang w:val="en-US"/>
        </w:rPr>
        <w:t xml:space="preserve">H.1.8 Procurement : Specular Microscope </w:t>
      </w:r>
    </w:p>
    <w:p w:rsidR="00C833A8" w:rsidRPr="00C833A8" w:rsidRDefault="00C833A8" w:rsidP="00C833A8">
      <w:pPr>
        <w:pStyle w:val="NoSpacing"/>
        <w:ind w:firstLine="0"/>
        <w:rPr>
          <w:lang w:val="en-US"/>
        </w:rPr>
      </w:pPr>
    </w:p>
    <w:p w:rsidR="00C833A8" w:rsidRPr="00C833A8" w:rsidRDefault="00C833A8" w:rsidP="00C833A8">
      <w:pPr>
        <w:pStyle w:val="NoSpacing"/>
        <w:ind w:firstLine="0"/>
        <w:rPr>
          <w:lang w:val="en-US"/>
        </w:rPr>
      </w:pPr>
      <w:r w:rsidRPr="00C833A8">
        <w:rPr>
          <w:lang w:val="en-US"/>
        </w:rPr>
        <w:tab/>
        <w:t xml:space="preserve">Mizoram Eye Bank is located at the state largest Hospital, transplantation is also done in the hospital itself. 50 % of the transplantation came out successful as a result of using good corneas, increase in success rate and transplantation in the hospital can be achieved if the Eye bank is equipped with specular microscope for proper and reliable cornea evaluation. </w:t>
      </w:r>
    </w:p>
    <w:p w:rsidR="00C833A8" w:rsidRPr="00C833A8" w:rsidRDefault="00C833A8" w:rsidP="00C833A8">
      <w:pPr>
        <w:pStyle w:val="NoSpacing"/>
        <w:ind w:firstLine="0"/>
        <w:rPr>
          <w:lang w:val="en-US"/>
        </w:rPr>
      </w:pPr>
    </w:p>
    <w:p w:rsidR="00C833A8" w:rsidRDefault="00C833A8" w:rsidP="00C833A8">
      <w:pPr>
        <w:spacing w:after="0"/>
        <w:jc w:val="both"/>
        <w:rPr>
          <w:rFonts w:ascii="Times New Roman" w:hAnsi="Times New Roman"/>
          <w:b/>
          <w:smallCaps/>
          <w:sz w:val="24"/>
          <w:szCs w:val="24"/>
        </w:rPr>
      </w:pPr>
      <w:r>
        <w:rPr>
          <w:rFonts w:ascii="Times New Roman" w:hAnsi="Times New Roman"/>
          <w:b/>
          <w:smallCaps/>
          <w:sz w:val="24"/>
          <w:szCs w:val="24"/>
        </w:rPr>
        <w:t>H. 2</w:t>
      </w:r>
      <w:r>
        <w:rPr>
          <w:rFonts w:ascii="Times New Roman" w:hAnsi="Times New Roman"/>
          <w:b/>
          <w:smallCaps/>
          <w:sz w:val="24"/>
          <w:szCs w:val="24"/>
        </w:rPr>
        <w:tab/>
        <w:t>NON RECURRING GRANT IN AID</w:t>
      </w:r>
    </w:p>
    <w:p w:rsidR="00C833A8" w:rsidRDefault="00C833A8" w:rsidP="00C833A8">
      <w:pPr>
        <w:spacing w:after="0"/>
        <w:jc w:val="both"/>
        <w:rPr>
          <w:rFonts w:ascii="Times New Roman" w:hAnsi="Times New Roman"/>
          <w:b/>
          <w:smallCaps/>
          <w:sz w:val="24"/>
          <w:szCs w:val="24"/>
        </w:rPr>
      </w:pPr>
    </w:p>
    <w:p w:rsidR="00C833A8" w:rsidRPr="00C833A8" w:rsidRDefault="00C833A8" w:rsidP="00C833A8">
      <w:pPr>
        <w:spacing w:after="0"/>
        <w:ind w:firstLine="720"/>
        <w:jc w:val="both"/>
        <w:rPr>
          <w:rFonts w:ascii="Times New Roman" w:hAnsi="Times New Roman"/>
          <w:sz w:val="24"/>
          <w:szCs w:val="24"/>
        </w:rPr>
      </w:pPr>
      <w:r w:rsidRPr="00C833A8">
        <w:rPr>
          <w:rFonts w:ascii="Times New Roman" w:hAnsi="Times New Roman"/>
          <w:b/>
          <w:smallCaps/>
          <w:sz w:val="24"/>
          <w:szCs w:val="24"/>
        </w:rPr>
        <w:t>H. 2.4</w:t>
      </w:r>
      <w:r w:rsidRPr="00C833A8">
        <w:rPr>
          <w:rFonts w:ascii="Times New Roman" w:hAnsi="Times New Roman"/>
          <w:b/>
          <w:smallCaps/>
          <w:sz w:val="24"/>
          <w:szCs w:val="24"/>
        </w:rPr>
        <w:tab/>
      </w:r>
      <w:r>
        <w:rPr>
          <w:rFonts w:ascii="Times New Roman" w:hAnsi="Times New Roman"/>
          <w:b/>
          <w:smallCaps/>
          <w:sz w:val="24"/>
          <w:szCs w:val="24"/>
        </w:rPr>
        <w:t>For</w:t>
      </w:r>
      <w:r>
        <w:rPr>
          <w:rFonts w:ascii="Times New Roman" w:hAnsi="Times New Roman"/>
          <w:smallCaps/>
          <w:sz w:val="24"/>
          <w:szCs w:val="24"/>
        </w:rPr>
        <w:t xml:space="preserve"> eye bank @ rs. 25 lakhs</w:t>
      </w:r>
    </w:p>
    <w:p w:rsidR="00C833A8" w:rsidRPr="00C833A8" w:rsidRDefault="00C833A8" w:rsidP="00C833A8">
      <w:pPr>
        <w:pStyle w:val="ListParagraph"/>
        <w:numPr>
          <w:ilvl w:val="0"/>
          <w:numId w:val="18"/>
        </w:numPr>
        <w:spacing w:line="276" w:lineRule="auto"/>
        <w:jc w:val="both"/>
        <w:rPr>
          <w:b/>
        </w:rPr>
      </w:pPr>
      <w:r w:rsidRPr="00C833A8">
        <w:rPr>
          <w:b/>
        </w:rPr>
        <w:t>Manpower :</w:t>
      </w:r>
    </w:p>
    <w:p w:rsidR="00C833A8" w:rsidRPr="00C833A8" w:rsidRDefault="00C833A8" w:rsidP="00C833A8">
      <w:pPr>
        <w:pStyle w:val="ListParagraph"/>
        <w:jc w:val="both"/>
      </w:pPr>
      <w:r w:rsidRPr="00C833A8">
        <w:t xml:space="preserve">Mizoram Eye Bank is a very promising Eye Bank mainly because the  population of Mizoram are greatly influenced by its religion i.e. </w:t>
      </w:r>
      <w:r w:rsidRPr="00C833A8">
        <w:rPr>
          <w:b/>
          <w:smallCaps/>
        </w:rPr>
        <w:t>Christianity</w:t>
      </w:r>
      <w:r w:rsidRPr="00C833A8">
        <w:t>, which compels people to willingly pledge to donate cornea as well as loved ones’, as an act of altruistic behaviour. One of the main goal of Christianity is to serve mankind and give donations for persons in need. Therefore, having Christianity as Mizo religion it is likely that majority of the population can become potential donor. However, to achieve increase in cornea collection, proper set up of eye bank with sufficient staff and facility is in urgent need, many urban population at present are aware of cornea donation they are keen to know more about cornea donation and what eye bank is really doing in the practical settings. The rural population also donate if the eye bank staff educates them on the spot, they also donate as a result of Hospital Cornea Retrieval Programme.</w:t>
      </w:r>
    </w:p>
    <w:p w:rsidR="00C833A8" w:rsidRPr="00C833A8" w:rsidRDefault="00C833A8" w:rsidP="00C833A8">
      <w:pPr>
        <w:pStyle w:val="ListParagraph"/>
        <w:jc w:val="both"/>
      </w:pPr>
      <w:r w:rsidRPr="00C833A8">
        <w:t>At present there is only 1 (one) Counselor as Eye Bank staff, although the Eye Department is responsible for Eye Bank activity ad witness increase in cornea collection, immense improvement in cornea retrieval cannot be achieve because of lack of staff.</w:t>
      </w:r>
    </w:p>
    <w:p w:rsidR="00C833A8" w:rsidRPr="00C833A8" w:rsidRDefault="00C833A8" w:rsidP="00C833A8">
      <w:pPr>
        <w:pStyle w:val="ListParagraph"/>
        <w:jc w:val="both"/>
      </w:pPr>
    </w:p>
    <w:p w:rsidR="00C833A8" w:rsidRPr="00C833A8" w:rsidRDefault="00C833A8" w:rsidP="00C833A8">
      <w:pPr>
        <w:pStyle w:val="ListParagraph"/>
        <w:jc w:val="both"/>
        <w:rPr>
          <w:b/>
        </w:rPr>
      </w:pPr>
      <w:r w:rsidRPr="00C833A8">
        <w:rPr>
          <w:b/>
        </w:rPr>
        <w:t>Suggestion :</w:t>
      </w:r>
    </w:p>
    <w:p w:rsidR="00C833A8" w:rsidRPr="00C833A8" w:rsidRDefault="00C833A8" w:rsidP="00C833A8">
      <w:pPr>
        <w:pStyle w:val="ListParagraph"/>
        <w:numPr>
          <w:ilvl w:val="0"/>
          <w:numId w:val="19"/>
        </w:numPr>
        <w:spacing w:line="276" w:lineRule="auto"/>
        <w:jc w:val="both"/>
      </w:pPr>
      <w:r w:rsidRPr="00C833A8">
        <w:t>Creation of proper Eye Bank Team i.e. Medical Director, Eye Surgeon, Transplant Coordinator (as Eye Bank is in State Goverment Hospital where transplantation of cornea is done). Counselor at least 3, to visit and attend other Hospitals, Technician at least 2, LDC cum Data Entry Operator, Driver, IVth Grade cum Sweeper.</w:t>
      </w:r>
    </w:p>
    <w:p w:rsidR="00C833A8" w:rsidRPr="00C833A8" w:rsidRDefault="00C833A8" w:rsidP="00C833A8">
      <w:pPr>
        <w:spacing w:after="0"/>
        <w:jc w:val="both"/>
        <w:rPr>
          <w:rFonts w:ascii="Times New Roman" w:hAnsi="Times New Roman"/>
          <w:sz w:val="24"/>
          <w:szCs w:val="24"/>
        </w:rPr>
      </w:pPr>
    </w:p>
    <w:p w:rsidR="00C833A8" w:rsidRPr="00C833A8" w:rsidRDefault="00C833A8" w:rsidP="00C833A8">
      <w:pPr>
        <w:pStyle w:val="ListParagraph"/>
        <w:numPr>
          <w:ilvl w:val="0"/>
          <w:numId w:val="18"/>
        </w:numPr>
        <w:spacing w:line="276" w:lineRule="auto"/>
        <w:jc w:val="both"/>
        <w:rPr>
          <w:b/>
        </w:rPr>
      </w:pPr>
      <w:r w:rsidRPr="00C833A8">
        <w:rPr>
          <w:b/>
        </w:rPr>
        <w:t>Eye Ball Processing Laboratory :</w:t>
      </w:r>
    </w:p>
    <w:p w:rsidR="00C833A8" w:rsidRPr="00C833A8" w:rsidRDefault="00C833A8" w:rsidP="00C833A8">
      <w:pPr>
        <w:spacing w:after="0"/>
        <w:ind w:left="720"/>
        <w:jc w:val="both"/>
        <w:rPr>
          <w:rFonts w:ascii="Times New Roman" w:hAnsi="Times New Roman"/>
          <w:sz w:val="24"/>
          <w:szCs w:val="24"/>
        </w:rPr>
      </w:pPr>
      <w:r w:rsidRPr="00C833A8">
        <w:rPr>
          <w:rFonts w:ascii="Times New Roman" w:hAnsi="Times New Roman"/>
          <w:sz w:val="24"/>
          <w:szCs w:val="24"/>
        </w:rPr>
        <w:t>The state government is providing and taking care of the Eye Bank, it provides one Eye Bank office/Reception and Laboratory to process Eye Ball, however because of financial problem, this unfurnished laboratory cannot be use due to lack of funds for renovation. At present all the Eye ball processing and Serology is done in Eye Department Operation Theater which is very inconvenient for Eye Bank staff.</w:t>
      </w:r>
    </w:p>
    <w:p w:rsidR="00C833A8" w:rsidRPr="00C833A8" w:rsidRDefault="00C833A8" w:rsidP="00C833A8">
      <w:pPr>
        <w:spacing w:after="0"/>
        <w:ind w:left="720"/>
        <w:jc w:val="both"/>
        <w:rPr>
          <w:rFonts w:ascii="Times New Roman" w:hAnsi="Times New Roman"/>
          <w:sz w:val="24"/>
          <w:szCs w:val="24"/>
        </w:rPr>
      </w:pPr>
    </w:p>
    <w:p w:rsidR="00C833A8" w:rsidRPr="00C833A8" w:rsidRDefault="00C833A8" w:rsidP="00C833A8">
      <w:pPr>
        <w:spacing w:after="0"/>
        <w:ind w:left="720"/>
        <w:jc w:val="both"/>
        <w:rPr>
          <w:rFonts w:ascii="Times New Roman" w:hAnsi="Times New Roman"/>
          <w:b/>
          <w:sz w:val="24"/>
          <w:szCs w:val="24"/>
        </w:rPr>
      </w:pPr>
      <w:r w:rsidRPr="00C833A8">
        <w:rPr>
          <w:rFonts w:ascii="Times New Roman" w:hAnsi="Times New Roman"/>
          <w:b/>
          <w:sz w:val="24"/>
          <w:szCs w:val="24"/>
        </w:rPr>
        <w:t>Suggestion :</w:t>
      </w:r>
    </w:p>
    <w:p w:rsidR="00C833A8" w:rsidRPr="00C833A8" w:rsidRDefault="00C833A8" w:rsidP="00C833A8">
      <w:pPr>
        <w:pStyle w:val="ListParagraph"/>
        <w:numPr>
          <w:ilvl w:val="0"/>
          <w:numId w:val="19"/>
        </w:numPr>
        <w:spacing w:line="276" w:lineRule="auto"/>
        <w:jc w:val="both"/>
      </w:pPr>
      <w:r w:rsidRPr="00C833A8">
        <w:t>Making well equipped Eye Ball processing and Serology Laboratory in the room provided for Eye Bank by the state government.</w:t>
      </w:r>
    </w:p>
    <w:p w:rsidR="00C833A8" w:rsidRPr="00C833A8" w:rsidRDefault="00C833A8" w:rsidP="00C833A8">
      <w:pPr>
        <w:spacing w:after="0"/>
        <w:jc w:val="both"/>
        <w:rPr>
          <w:rFonts w:ascii="Times New Roman" w:hAnsi="Times New Roman"/>
          <w:sz w:val="24"/>
          <w:szCs w:val="24"/>
        </w:rPr>
      </w:pPr>
    </w:p>
    <w:p w:rsidR="00C833A8" w:rsidRPr="00C833A8" w:rsidRDefault="00C833A8" w:rsidP="0095338C">
      <w:pPr>
        <w:jc w:val="both"/>
      </w:pPr>
    </w:p>
    <w:p w:rsidR="00C833A8" w:rsidRPr="00C833A8" w:rsidRDefault="00C833A8" w:rsidP="00C833A8">
      <w:pPr>
        <w:pStyle w:val="ListParagraph"/>
        <w:jc w:val="both"/>
        <w:rPr>
          <w:b/>
        </w:rPr>
      </w:pPr>
      <w:r w:rsidRPr="00C833A8">
        <w:rPr>
          <w:b/>
        </w:rPr>
        <w:t>Suggestion :</w:t>
      </w:r>
    </w:p>
    <w:p w:rsidR="00C833A8" w:rsidRPr="00C833A8" w:rsidRDefault="00C833A8" w:rsidP="00C833A8">
      <w:pPr>
        <w:pStyle w:val="ListParagraph"/>
        <w:numPr>
          <w:ilvl w:val="0"/>
          <w:numId w:val="19"/>
        </w:numPr>
        <w:spacing w:line="276" w:lineRule="auto"/>
        <w:jc w:val="both"/>
      </w:pPr>
      <w:r w:rsidRPr="00C833A8">
        <w:t>Providing Specular Microscope in the earliest so as to provide quality corneas for transplantation.</w:t>
      </w:r>
    </w:p>
    <w:p w:rsidR="00C833A8" w:rsidRPr="00C833A8" w:rsidRDefault="00C833A8" w:rsidP="00C833A8">
      <w:pPr>
        <w:spacing w:after="0"/>
        <w:jc w:val="both"/>
        <w:rPr>
          <w:rFonts w:ascii="Times New Roman" w:hAnsi="Times New Roman"/>
          <w:sz w:val="24"/>
          <w:szCs w:val="24"/>
        </w:rPr>
      </w:pPr>
    </w:p>
    <w:p w:rsidR="00C833A8" w:rsidRPr="00C833A8" w:rsidRDefault="00C833A8" w:rsidP="00C833A8">
      <w:pPr>
        <w:spacing w:after="0"/>
        <w:jc w:val="both"/>
        <w:rPr>
          <w:rFonts w:ascii="Times New Roman" w:hAnsi="Times New Roman"/>
          <w:sz w:val="24"/>
          <w:szCs w:val="24"/>
        </w:rPr>
      </w:pPr>
      <w:r w:rsidRPr="00C833A8">
        <w:rPr>
          <w:rFonts w:ascii="Times New Roman" w:hAnsi="Times New Roman"/>
          <w:sz w:val="24"/>
          <w:szCs w:val="24"/>
        </w:rPr>
        <w:t>Requirement of GIA of Central Assistance for Mizoram Eye Bank during 2014 – 2015 are listed in Annexture.</w:t>
      </w:r>
    </w:p>
    <w:p w:rsidR="00C833A8" w:rsidRPr="00C833A8" w:rsidRDefault="00C833A8" w:rsidP="00C833A8">
      <w:pPr>
        <w:pStyle w:val="NoSpacing"/>
        <w:ind w:firstLine="0"/>
        <w:rPr>
          <w:lang w:val="en-US"/>
        </w:rPr>
      </w:pPr>
    </w:p>
    <w:p w:rsidR="00C833A8" w:rsidRPr="00C833A8" w:rsidRDefault="00C833A8" w:rsidP="00C833A8">
      <w:pPr>
        <w:pStyle w:val="NoSpacing"/>
        <w:ind w:firstLine="0"/>
        <w:rPr>
          <w:lang w:val="en-US"/>
        </w:rPr>
      </w:pPr>
    </w:p>
    <w:p w:rsidR="00C833A8" w:rsidRPr="000052D9" w:rsidRDefault="000052D9" w:rsidP="00C833A8">
      <w:pPr>
        <w:pStyle w:val="NoSpacing"/>
        <w:ind w:firstLine="0"/>
        <w:rPr>
          <w:b/>
          <w:i/>
          <w:u w:val="single"/>
          <w:lang w:val="en-US"/>
        </w:rPr>
      </w:pPr>
      <w:r w:rsidRPr="000052D9">
        <w:rPr>
          <w:b/>
          <w:i/>
          <w:u w:val="single"/>
          <w:lang w:val="en-US"/>
        </w:rPr>
        <w:t>H.2.6 For GIA to NGO for setting up/expanding eye care unit in semi urban/ rural area @ Rs.40.lakh</w:t>
      </w:r>
    </w:p>
    <w:p w:rsidR="00C833A8" w:rsidRDefault="00C833A8" w:rsidP="00C833A8">
      <w:pPr>
        <w:pStyle w:val="NoSpacing"/>
        <w:ind w:firstLine="0"/>
        <w:rPr>
          <w:lang w:val="en-US"/>
        </w:rPr>
      </w:pPr>
    </w:p>
    <w:p w:rsidR="000052D9" w:rsidRPr="003B0D10" w:rsidRDefault="000052D9" w:rsidP="000052D9">
      <w:pPr>
        <w:pStyle w:val="NoSpacing"/>
        <w:rPr>
          <w:sz w:val="26"/>
          <w:szCs w:val="26"/>
        </w:rPr>
      </w:pPr>
      <w:r>
        <w:rPr>
          <w:lang w:val="en-US"/>
        </w:rPr>
        <w:tab/>
      </w:r>
      <w:r w:rsidRPr="003B0D10">
        <w:rPr>
          <w:sz w:val="26"/>
          <w:szCs w:val="26"/>
        </w:rPr>
        <w:t xml:space="preserve">  Eye Care Community &amp; Research Centre situated at Zarkawt</w:t>
      </w:r>
      <w:r>
        <w:rPr>
          <w:sz w:val="26"/>
          <w:szCs w:val="26"/>
        </w:rPr>
        <w:t xml:space="preserve">, </w:t>
      </w:r>
      <w:r w:rsidRPr="003B0D10">
        <w:rPr>
          <w:sz w:val="26"/>
          <w:szCs w:val="26"/>
        </w:rPr>
        <w:t>Aizawl</w:t>
      </w:r>
      <w:r>
        <w:rPr>
          <w:sz w:val="26"/>
          <w:szCs w:val="26"/>
        </w:rPr>
        <w:t xml:space="preserve"> east district</w:t>
      </w:r>
      <w:r w:rsidRPr="003B0D10">
        <w:rPr>
          <w:sz w:val="26"/>
          <w:szCs w:val="26"/>
        </w:rPr>
        <w:t xml:space="preserve"> starts functioning  from </w:t>
      </w:r>
      <w:r>
        <w:rPr>
          <w:sz w:val="26"/>
          <w:szCs w:val="26"/>
        </w:rPr>
        <w:t>31</w:t>
      </w:r>
      <w:r w:rsidRPr="007C45EC">
        <w:rPr>
          <w:sz w:val="26"/>
          <w:szCs w:val="26"/>
          <w:vertAlign w:val="superscript"/>
        </w:rPr>
        <w:t>st</w:t>
      </w:r>
      <w:r>
        <w:rPr>
          <w:sz w:val="26"/>
          <w:szCs w:val="26"/>
        </w:rPr>
        <w:t xml:space="preserve"> July, 2013</w:t>
      </w:r>
      <w:r w:rsidRPr="003B0D10">
        <w:rPr>
          <w:sz w:val="26"/>
          <w:szCs w:val="26"/>
        </w:rPr>
        <w:t xml:space="preserve"> with specialty in Phacoemul</w:t>
      </w:r>
      <w:r>
        <w:rPr>
          <w:sz w:val="26"/>
          <w:szCs w:val="26"/>
        </w:rPr>
        <w:t xml:space="preserve">sification Cataract Surgery, </w:t>
      </w:r>
      <w:r w:rsidRPr="003B0D10">
        <w:rPr>
          <w:sz w:val="26"/>
          <w:szCs w:val="26"/>
        </w:rPr>
        <w:t>Medical R</w:t>
      </w:r>
      <w:r>
        <w:rPr>
          <w:sz w:val="26"/>
          <w:szCs w:val="26"/>
        </w:rPr>
        <w:t>etina T</w:t>
      </w:r>
      <w:r w:rsidRPr="003B0D10">
        <w:rPr>
          <w:sz w:val="26"/>
          <w:szCs w:val="26"/>
        </w:rPr>
        <w:t>reatment and Botox Injection.</w:t>
      </w:r>
    </w:p>
    <w:p w:rsidR="000052D9" w:rsidRDefault="000052D9" w:rsidP="000052D9">
      <w:pPr>
        <w:pStyle w:val="NoSpacing"/>
        <w:rPr>
          <w:sz w:val="26"/>
          <w:szCs w:val="26"/>
        </w:rPr>
      </w:pPr>
      <w:r>
        <w:rPr>
          <w:sz w:val="26"/>
          <w:szCs w:val="26"/>
        </w:rPr>
        <w:t>F</w:t>
      </w:r>
      <w:r w:rsidRPr="003B0D10">
        <w:rPr>
          <w:sz w:val="26"/>
          <w:szCs w:val="26"/>
        </w:rPr>
        <w:t>urther</w:t>
      </w:r>
      <w:r>
        <w:rPr>
          <w:sz w:val="26"/>
          <w:szCs w:val="26"/>
        </w:rPr>
        <w:t>,</w:t>
      </w:r>
      <w:r w:rsidRPr="003B0D10">
        <w:rPr>
          <w:sz w:val="26"/>
          <w:szCs w:val="26"/>
        </w:rPr>
        <w:t xml:space="preserve">  </w:t>
      </w:r>
      <w:r>
        <w:rPr>
          <w:sz w:val="26"/>
          <w:szCs w:val="26"/>
        </w:rPr>
        <w:t xml:space="preserve">the </w:t>
      </w:r>
      <w:r>
        <w:rPr>
          <w:b/>
          <w:sz w:val="26"/>
          <w:szCs w:val="26"/>
        </w:rPr>
        <w:t>Specialty S</w:t>
      </w:r>
      <w:r w:rsidRPr="00B00B81">
        <w:rPr>
          <w:b/>
          <w:sz w:val="26"/>
          <w:szCs w:val="26"/>
        </w:rPr>
        <w:t>ervices</w:t>
      </w:r>
      <w:r w:rsidRPr="003B0D10">
        <w:rPr>
          <w:sz w:val="26"/>
          <w:szCs w:val="26"/>
        </w:rPr>
        <w:t xml:space="preserve"> of the Eye Ca</w:t>
      </w:r>
      <w:r>
        <w:rPr>
          <w:sz w:val="26"/>
          <w:szCs w:val="26"/>
        </w:rPr>
        <w:t xml:space="preserve">re Community &amp; Research Centre </w:t>
      </w:r>
      <w:r w:rsidRPr="003B0D10">
        <w:rPr>
          <w:sz w:val="26"/>
          <w:szCs w:val="26"/>
        </w:rPr>
        <w:t>as given below :-</w:t>
      </w:r>
    </w:p>
    <w:p w:rsidR="000052D9" w:rsidRPr="003B0D10" w:rsidRDefault="000052D9" w:rsidP="000052D9">
      <w:pPr>
        <w:pStyle w:val="NoSpacing"/>
        <w:rPr>
          <w:sz w:val="26"/>
          <w:szCs w:val="26"/>
        </w:rPr>
      </w:pPr>
    </w:p>
    <w:p w:rsidR="000052D9" w:rsidRDefault="000052D9" w:rsidP="000052D9">
      <w:pPr>
        <w:pStyle w:val="NoSpacing"/>
        <w:numPr>
          <w:ilvl w:val="0"/>
          <w:numId w:val="20"/>
        </w:numPr>
        <w:rPr>
          <w:sz w:val="26"/>
          <w:szCs w:val="26"/>
        </w:rPr>
      </w:pPr>
      <w:r w:rsidRPr="007C45EC">
        <w:rPr>
          <w:b/>
          <w:sz w:val="26"/>
          <w:szCs w:val="26"/>
        </w:rPr>
        <w:t>Phacoemulsification Cataract Surgery</w:t>
      </w:r>
      <w:r w:rsidRPr="007C45EC">
        <w:rPr>
          <w:sz w:val="26"/>
          <w:szCs w:val="26"/>
        </w:rPr>
        <w:t xml:space="preserve"> :  The world class </w:t>
      </w:r>
      <w:r w:rsidRPr="007C45EC">
        <w:rPr>
          <w:b/>
          <w:i/>
          <w:sz w:val="26"/>
          <w:szCs w:val="26"/>
        </w:rPr>
        <w:t>Infinity Phacoemulsification machine</w:t>
      </w:r>
      <w:r w:rsidRPr="007C45EC">
        <w:rPr>
          <w:b/>
          <w:sz w:val="26"/>
          <w:szCs w:val="26"/>
        </w:rPr>
        <w:t xml:space="preserve"> </w:t>
      </w:r>
      <w:r w:rsidRPr="007C45EC">
        <w:rPr>
          <w:sz w:val="26"/>
          <w:szCs w:val="26"/>
        </w:rPr>
        <w:t xml:space="preserve">has been installed in collaboration with Phaco – Development Unit of  Susrut Eye Foundation and Research Centre, Kolkata. </w:t>
      </w:r>
    </w:p>
    <w:p w:rsidR="000052D9" w:rsidRPr="007C45EC" w:rsidRDefault="000052D9" w:rsidP="000052D9">
      <w:pPr>
        <w:pStyle w:val="NoSpacing"/>
        <w:ind w:left="1080"/>
        <w:rPr>
          <w:sz w:val="26"/>
          <w:szCs w:val="26"/>
        </w:rPr>
      </w:pPr>
    </w:p>
    <w:p w:rsidR="000052D9" w:rsidRDefault="000052D9" w:rsidP="000052D9">
      <w:pPr>
        <w:pStyle w:val="NoSpacing"/>
        <w:numPr>
          <w:ilvl w:val="0"/>
          <w:numId w:val="20"/>
        </w:numPr>
        <w:rPr>
          <w:sz w:val="26"/>
          <w:szCs w:val="26"/>
        </w:rPr>
      </w:pPr>
      <w:r w:rsidRPr="003B0D10">
        <w:rPr>
          <w:b/>
          <w:sz w:val="26"/>
          <w:szCs w:val="26"/>
        </w:rPr>
        <w:t>Medical Retina Treatment</w:t>
      </w:r>
      <w:r w:rsidRPr="003B0D10">
        <w:rPr>
          <w:sz w:val="26"/>
          <w:szCs w:val="26"/>
        </w:rPr>
        <w:t xml:space="preserve"> : A large number of Diabetic Retinopathy and other Retina  patients </w:t>
      </w:r>
      <w:r>
        <w:rPr>
          <w:sz w:val="26"/>
          <w:szCs w:val="26"/>
        </w:rPr>
        <w:t xml:space="preserve">were referred </w:t>
      </w:r>
      <w:r w:rsidRPr="003B0D10">
        <w:rPr>
          <w:sz w:val="26"/>
          <w:szCs w:val="26"/>
        </w:rPr>
        <w:t xml:space="preserve">outside Mizoram </w:t>
      </w:r>
      <w:r>
        <w:rPr>
          <w:sz w:val="26"/>
          <w:szCs w:val="26"/>
        </w:rPr>
        <w:t>because of inadequate facility and experts within the field</w:t>
      </w:r>
      <w:r w:rsidRPr="003B0D10">
        <w:rPr>
          <w:sz w:val="26"/>
          <w:szCs w:val="26"/>
        </w:rPr>
        <w:t>.</w:t>
      </w:r>
      <w:r>
        <w:rPr>
          <w:sz w:val="26"/>
          <w:szCs w:val="26"/>
        </w:rPr>
        <w:t xml:space="preserve"> As a result, Retina treatment is </w:t>
      </w:r>
      <w:r w:rsidRPr="003B0D10">
        <w:rPr>
          <w:sz w:val="26"/>
          <w:szCs w:val="26"/>
        </w:rPr>
        <w:t xml:space="preserve">started with </w:t>
      </w:r>
      <w:r>
        <w:rPr>
          <w:sz w:val="26"/>
          <w:szCs w:val="26"/>
        </w:rPr>
        <w:t>a</w:t>
      </w:r>
      <w:r w:rsidRPr="003B0D10">
        <w:rPr>
          <w:sz w:val="26"/>
          <w:szCs w:val="26"/>
        </w:rPr>
        <w:t xml:space="preserve"> support of Sri Sankaradeva</w:t>
      </w:r>
      <w:r>
        <w:rPr>
          <w:sz w:val="26"/>
          <w:szCs w:val="26"/>
        </w:rPr>
        <w:t xml:space="preserve"> Netralaya. Guwahati  &amp; Susrut Eye Foundation, Kolkata.</w:t>
      </w:r>
    </w:p>
    <w:p w:rsidR="0048285B" w:rsidRPr="0048285B" w:rsidRDefault="0048285B" w:rsidP="0048285B">
      <w:pPr>
        <w:pStyle w:val="NoSpacing"/>
        <w:jc w:val="center"/>
        <w:rPr>
          <w:b/>
          <w:bCs/>
          <w:sz w:val="26"/>
          <w:szCs w:val="26"/>
          <w:u w:val="single"/>
        </w:rPr>
      </w:pPr>
      <w:r w:rsidRPr="000C6BEC">
        <w:rPr>
          <w:b/>
          <w:bCs/>
          <w:sz w:val="26"/>
          <w:szCs w:val="26"/>
          <w:u w:val="single"/>
        </w:rPr>
        <w:t>Services Available</w:t>
      </w:r>
    </w:p>
    <w:p w:rsidR="0048285B" w:rsidRDefault="0048285B" w:rsidP="0048285B">
      <w:pPr>
        <w:pStyle w:val="NoSpacing"/>
        <w:numPr>
          <w:ilvl w:val="0"/>
          <w:numId w:val="21"/>
        </w:numPr>
        <w:ind w:hanging="720"/>
        <w:rPr>
          <w:sz w:val="28"/>
          <w:szCs w:val="28"/>
        </w:rPr>
      </w:pPr>
      <w:r w:rsidRPr="003B0D10">
        <w:rPr>
          <w:sz w:val="28"/>
          <w:szCs w:val="28"/>
        </w:rPr>
        <w:t>Emergency Services</w:t>
      </w:r>
      <w:r w:rsidRPr="003B0D10">
        <w:rPr>
          <w:sz w:val="28"/>
          <w:szCs w:val="28"/>
        </w:rPr>
        <w:tab/>
      </w:r>
      <w:r w:rsidRPr="003B0D10">
        <w:rPr>
          <w:sz w:val="28"/>
          <w:szCs w:val="28"/>
        </w:rPr>
        <w:tab/>
        <w:t>-</w:t>
      </w:r>
      <w:r w:rsidRPr="003B0D10">
        <w:rPr>
          <w:sz w:val="28"/>
          <w:szCs w:val="28"/>
        </w:rPr>
        <w:tab/>
        <w:t>24 x 7</w:t>
      </w:r>
    </w:p>
    <w:p w:rsidR="0048285B" w:rsidRDefault="0048285B" w:rsidP="0048285B">
      <w:pPr>
        <w:pStyle w:val="NoSpacing"/>
        <w:numPr>
          <w:ilvl w:val="0"/>
          <w:numId w:val="21"/>
        </w:numPr>
        <w:ind w:hanging="720"/>
        <w:rPr>
          <w:sz w:val="28"/>
          <w:szCs w:val="28"/>
        </w:rPr>
      </w:pPr>
      <w:r>
        <w:rPr>
          <w:sz w:val="28"/>
          <w:szCs w:val="28"/>
        </w:rPr>
        <w:t>Clinic</w:t>
      </w:r>
      <w:r>
        <w:rPr>
          <w:sz w:val="28"/>
          <w:szCs w:val="28"/>
        </w:rPr>
        <w:tab/>
      </w:r>
      <w:r>
        <w:rPr>
          <w:sz w:val="28"/>
          <w:szCs w:val="28"/>
        </w:rPr>
        <w:tab/>
      </w:r>
      <w:r>
        <w:rPr>
          <w:sz w:val="28"/>
          <w:szCs w:val="28"/>
        </w:rPr>
        <w:tab/>
      </w:r>
      <w:r>
        <w:rPr>
          <w:sz w:val="28"/>
          <w:szCs w:val="28"/>
        </w:rPr>
        <w:tab/>
      </w:r>
      <w:r>
        <w:rPr>
          <w:sz w:val="28"/>
          <w:szCs w:val="28"/>
        </w:rPr>
        <w:tab/>
        <w:t>-</w:t>
      </w:r>
      <w:r>
        <w:rPr>
          <w:sz w:val="28"/>
          <w:szCs w:val="28"/>
        </w:rPr>
        <w:tab/>
        <w:t>Eye Care Centre. Dawrpui</w:t>
      </w:r>
    </w:p>
    <w:p w:rsidR="0048285B" w:rsidRDefault="0048285B" w:rsidP="0048285B">
      <w:pPr>
        <w:pStyle w:val="NoSpacing"/>
        <w:numPr>
          <w:ilvl w:val="0"/>
          <w:numId w:val="21"/>
        </w:numPr>
        <w:ind w:hanging="720"/>
        <w:rPr>
          <w:sz w:val="28"/>
          <w:szCs w:val="28"/>
        </w:rPr>
      </w:pPr>
      <w:r>
        <w:rPr>
          <w:sz w:val="28"/>
          <w:szCs w:val="28"/>
        </w:rPr>
        <w:t>Pharmacy</w:t>
      </w:r>
      <w:r>
        <w:rPr>
          <w:sz w:val="28"/>
          <w:szCs w:val="28"/>
        </w:rPr>
        <w:tab/>
      </w:r>
      <w:r>
        <w:rPr>
          <w:sz w:val="28"/>
          <w:szCs w:val="28"/>
        </w:rPr>
        <w:tab/>
      </w:r>
      <w:r>
        <w:rPr>
          <w:sz w:val="28"/>
          <w:szCs w:val="28"/>
        </w:rPr>
        <w:tab/>
      </w:r>
      <w:r>
        <w:rPr>
          <w:sz w:val="28"/>
          <w:szCs w:val="28"/>
        </w:rPr>
        <w:tab/>
        <w:t>-</w:t>
      </w:r>
      <w:r>
        <w:rPr>
          <w:sz w:val="28"/>
          <w:szCs w:val="28"/>
        </w:rPr>
        <w:tab/>
        <w:t>Eye Care Pharmacy. Dawrpui</w:t>
      </w:r>
    </w:p>
    <w:p w:rsidR="0048285B" w:rsidRDefault="0048285B" w:rsidP="0048285B">
      <w:pPr>
        <w:pStyle w:val="NoSpacing"/>
        <w:numPr>
          <w:ilvl w:val="0"/>
          <w:numId w:val="21"/>
        </w:numPr>
        <w:ind w:hanging="720"/>
        <w:rPr>
          <w:sz w:val="28"/>
          <w:szCs w:val="28"/>
        </w:rPr>
      </w:pPr>
      <w:r>
        <w:rPr>
          <w:sz w:val="28"/>
          <w:szCs w:val="28"/>
        </w:rPr>
        <w:t>Hospital</w:t>
      </w:r>
      <w:r>
        <w:rPr>
          <w:sz w:val="28"/>
          <w:szCs w:val="28"/>
        </w:rPr>
        <w:tab/>
      </w:r>
      <w:r>
        <w:rPr>
          <w:sz w:val="28"/>
          <w:szCs w:val="28"/>
        </w:rPr>
        <w:tab/>
      </w:r>
      <w:r>
        <w:rPr>
          <w:sz w:val="28"/>
          <w:szCs w:val="28"/>
        </w:rPr>
        <w:tab/>
      </w:r>
      <w:r>
        <w:rPr>
          <w:sz w:val="28"/>
          <w:szCs w:val="28"/>
        </w:rPr>
        <w:tab/>
        <w:t>-</w:t>
      </w:r>
      <w:r>
        <w:rPr>
          <w:sz w:val="28"/>
          <w:szCs w:val="28"/>
        </w:rPr>
        <w:tab/>
        <w:t>Eye Care Community &amp; Research Centre</w:t>
      </w:r>
    </w:p>
    <w:p w:rsidR="0048285B" w:rsidRPr="003B0D10" w:rsidRDefault="0048285B" w:rsidP="0048285B">
      <w:pPr>
        <w:pStyle w:val="NoSpacing"/>
        <w:numPr>
          <w:ilvl w:val="0"/>
          <w:numId w:val="23"/>
        </w:numPr>
        <w:rPr>
          <w:sz w:val="28"/>
          <w:szCs w:val="28"/>
        </w:rPr>
      </w:pPr>
      <w:r>
        <w:rPr>
          <w:sz w:val="28"/>
          <w:szCs w:val="28"/>
        </w:rPr>
        <w:t xml:space="preserve">     10 bedded (General &amp; Day Care)</w:t>
      </w:r>
    </w:p>
    <w:p w:rsidR="0048285B" w:rsidRPr="003B0D10" w:rsidRDefault="0048285B" w:rsidP="0048285B">
      <w:pPr>
        <w:pStyle w:val="NoSpacing"/>
        <w:numPr>
          <w:ilvl w:val="0"/>
          <w:numId w:val="21"/>
        </w:numPr>
        <w:ind w:hanging="720"/>
        <w:rPr>
          <w:sz w:val="28"/>
          <w:szCs w:val="28"/>
        </w:rPr>
      </w:pPr>
      <w:r>
        <w:rPr>
          <w:sz w:val="28"/>
          <w:szCs w:val="28"/>
        </w:rPr>
        <w:t>Operation Theater</w:t>
      </w:r>
      <w:r>
        <w:rPr>
          <w:sz w:val="28"/>
          <w:szCs w:val="28"/>
        </w:rPr>
        <w:tab/>
      </w:r>
      <w:r>
        <w:rPr>
          <w:sz w:val="28"/>
          <w:szCs w:val="28"/>
        </w:rPr>
        <w:tab/>
      </w:r>
      <w:r>
        <w:rPr>
          <w:sz w:val="28"/>
          <w:szCs w:val="28"/>
        </w:rPr>
        <w:tab/>
        <w:t>-</w:t>
      </w:r>
      <w:r>
        <w:rPr>
          <w:sz w:val="28"/>
          <w:szCs w:val="28"/>
        </w:rPr>
        <w:tab/>
      </w:r>
      <w:r w:rsidRPr="003B0D10">
        <w:rPr>
          <w:sz w:val="28"/>
          <w:szCs w:val="28"/>
        </w:rPr>
        <w:t>Minor and Major Operation</w:t>
      </w:r>
    </w:p>
    <w:p w:rsidR="0048285B" w:rsidRPr="0053536F" w:rsidRDefault="0048285B" w:rsidP="0048285B">
      <w:pPr>
        <w:pStyle w:val="NoSpacing"/>
        <w:numPr>
          <w:ilvl w:val="0"/>
          <w:numId w:val="21"/>
        </w:numPr>
        <w:ind w:hanging="720"/>
        <w:rPr>
          <w:sz w:val="28"/>
          <w:szCs w:val="28"/>
        </w:rPr>
      </w:pPr>
      <w:r>
        <w:rPr>
          <w:sz w:val="28"/>
          <w:szCs w:val="28"/>
        </w:rPr>
        <w:t>Investigation and Diagnosis</w:t>
      </w:r>
      <w:r>
        <w:rPr>
          <w:sz w:val="28"/>
          <w:szCs w:val="28"/>
        </w:rPr>
        <w:tab/>
      </w:r>
      <w:r w:rsidRPr="003B0D10">
        <w:rPr>
          <w:sz w:val="28"/>
          <w:szCs w:val="28"/>
        </w:rPr>
        <w:t>-</w:t>
      </w:r>
      <w:r w:rsidRPr="003B0D10">
        <w:rPr>
          <w:sz w:val="28"/>
          <w:szCs w:val="28"/>
        </w:rPr>
        <w:tab/>
      </w:r>
      <w:r>
        <w:rPr>
          <w:sz w:val="28"/>
          <w:szCs w:val="28"/>
        </w:rPr>
        <w:t>Computerized Refraction Unit</w:t>
      </w:r>
      <w:r w:rsidRPr="0053536F">
        <w:rPr>
          <w:sz w:val="28"/>
          <w:szCs w:val="28"/>
        </w:rPr>
        <w:t xml:space="preserve">     </w:t>
      </w:r>
    </w:p>
    <w:p w:rsidR="0048285B" w:rsidRDefault="0048285B" w:rsidP="0048285B">
      <w:pPr>
        <w:pStyle w:val="NoSpacing"/>
        <w:numPr>
          <w:ilvl w:val="0"/>
          <w:numId w:val="22"/>
        </w:numPr>
        <w:rPr>
          <w:sz w:val="28"/>
          <w:szCs w:val="28"/>
        </w:rPr>
      </w:pPr>
      <w:r>
        <w:rPr>
          <w:sz w:val="28"/>
          <w:szCs w:val="28"/>
        </w:rPr>
        <w:t xml:space="preserve">     A Scan Biometry</w:t>
      </w:r>
    </w:p>
    <w:p w:rsidR="0048285B" w:rsidRDefault="0048285B" w:rsidP="0048285B">
      <w:pPr>
        <w:pStyle w:val="NoSpacing"/>
        <w:numPr>
          <w:ilvl w:val="0"/>
          <w:numId w:val="22"/>
        </w:numPr>
        <w:rPr>
          <w:sz w:val="28"/>
          <w:szCs w:val="28"/>
        </w:rPr>
      </w:pPr>
      <w:r>
        <w:rPr>
          <w:sz w:val="28"/>
          <w:szCs w:val="28"/>
        </w:rPr>
        <w:t xml:space="preserve">     B – Scan Ultrasonography</w:t>
      </w:r>
    </w:p>
    <w:p w:rsidR="0048285B" w:rsidRDefault="0048285B" w:rsidP="0048285B">
      <w:pPr>
        <w:pStyle w:val="NoSpacing"/>
        <w:numPr>
          <w:ilvl w:val="0"/>
          <w:numId w:val="22"/>
        </w:numPr>
        <w:rPr>
          <w:sz w:val="28"/>
          <w:szCs w:val="28"/>
        </w:rPr>
      </w:pPr>
      <w:r>
        <w:rPr>
          <w:sz w:val="28"/>
          <w:szCs w:val="28"/>
        </w:rPr>
        <w:t xml:space="preserve">     Fundus Photography with Fundus </w:t>
      </w:r>
      <w:r w:rsidR="00E8382B">
        <w:rPr>
          <w:sz w:val="28"/>
          <w:szCs w:val="28"/>
        </w:rPr>
        <w:t xml:space="preserve">      </w:t>
      </w:r>
      <w:r>
        <w:rPr>
          <w:sz w:val="28"/>
          <w:szCs w:val="28"/>
        </w:rPr>
        <w:t>Flourescein</w:t>
      </w:r>
      <w:r>
        <w:rPr>
          <w:sz w:val="28"/>
          <w:szCs w:val="28"/>
        </w:rPr>
        <w:tab/>
        <w:t>Angiography</w:t>
      </w:r>
    </w:p>
    <w:p w:rsidR="0048285B" w:rsidRPr="007C45EC" w:rsidRDefault="0048285B" w:rsidP="0048285B">
      <w:pPr>
        <w:pStyle w:val="NoSpacing"/>
        <w:numPr>
          <w:ilvl w:val="0"/>
          <w:numId w:val="22"/>
        </w:numPr>
        <w:rPr>
          <w:sz w:val="28"/>
          <w:szCs w:val="28"/>
        </w:rPr>
      </w:pPr>
      <w:r>
        <w:rPr>
          <w:sz w:val="28"/>
          <w:szCs w:val="28"/>
        </w:rPr>
        <w:t xml:space="preserve">     Synoptophore</w:t>
      </w:r>
      <w:r w:rsidRPr="007C45EC">
        <w:rPr>
          <w:sz w:val="28"/>
          <w:szCs w:val="28"/>
        </w:rPr>
        <w:t xml:space="preserve"> </w:t>
      </w:r>
    </w:p>
    <w:p w:rsidR="0048285B" w:rsidRDefault="0048285B" w:rsidP="0048285B">
      <w:pPr>
        <w:pStyle w:val="NoSpacing"/>
        <w:numPr>
          <w:ilvl w:val="0"/>
          <w:numId w:val="22"/>
        </w:numPr>
        <w:rPr>
          <w:sz w:val="28"/>
          <w:szCs w:val="28"/>
        </w:rPr>
      </w:pPr>
      <w:r>
        <w:rPr>
          <w:sz w:val="28"/>
          <w:szCs w:val="28"/>
        </w:rPr>
        <w:t xml:space="preserve">     Slit – Lamp Examination</w:t>
      </w:r>
    </w:p>
    <w:p w:rsidR="0048285B" w:rsidRDefault="0048285B" w:rsidP="0048285B">
      <w:pPr>
        <w:pStyle w:val="NoSpacing"/>
        <w:numPr>
          <w:ilvl w:val="0"/>
          <w:numId w:val="22"/>
        </w:numPr>
        <w:rPr>
          <w:sz w:val="28"/>
          <w:szCs w:val="28"/>
        </w:rPr>
      </w:pPr>
      <w:r>
        <w:rPr>
          <w:sz w:val="28"/>
          <w:szCs w:val="28"/>
        </w:rPr>
        <w:t xml:space="preserve">     Keratometry</w:t>
      </w:r>
    </w:p>
    <w:p w:rsidR="0048285B" w:rsidRDefault="0048285B" w:rsidP="0048285B">
      <w:pPr>
        <w:pStyle w:val="NoSpacing"/>
        <w:numPr>
          <w:ilvl w:val="0"/>
          <w:numId w:val="22"/>
        </w:numPr>
        <w:rPr>
          <w:sz w:val="28"/>
          <w:szCs w:val="28"/>
        </w:rPr>
      </w:pPr>
      <w:r>
        <w:rPr>
          <w:sz w:val="28"/>
          <w:szCs w:val="28"/>
        </w:rPr>
        <w:t xml:space="preserve">     Applanation &amp; Schiotz Tonometry</w:t>
      </w:r>
    </w:p>
    <w:p w:rsidR="0048285B" w:rsidRDefault="0048285B" w:rsidP="0048285B">
      <w:pPr>
        <w:pStyle w:val="NoSpacing"/>
        <w:numPr>
          <w:ilvl w:val="0"/>
          <w:numId w:val="22"/>
        </w:numPr>
        <w:rPr>
          <w:sz w:val="28"/>
          <w:szCs w:val="28"/>
        </w:rPr>
      </w:pPr>
      <w:r>
        <w:rPr>
          <w:sz w:val="28"/>
          <w:szCs w:val="28"/>
        </w:rPr>
        <w:t xml:space="preserve">     Non – Contact Tonometry</w:t>
      </w:r>
    </w:p>
    <w:p w:rsidR="0048285B" w:rsidRDefault="0048285B" w:rsidP="0048285B">
      <w:pPr>
        <w:pStyle w:val="NoSpacing"/>
        <w:numPr>
          <w:ilvl w:val="0"/>
          <w:numId w:val="22"/>
        </w:numPr>
        <w:rPr>
          <w:sz w:val="28"/>
          <w:szCs w:val="28"/>
        </w:rPr>
      </w:pPr>
      <w:r>
        <w:rPr>
          <w:sz w:val="28"/>
          <w:szCs w:val="28"/>
        </w:rPr>
        <w:t xml:space="preserve">     Indirect &amp; Direct Ophthalmoscopy</w:t>
      </w:r>
    </w:p>
    <w:p w:rsidR="0048285B" w:rsidRDefault="0048285B" w:rsidP="0048285B">
      <w:pPr>
        <w:pStyle w:val="NoSpacing"/>
        <w:numPr>
          <w:ilvl w:val="0"/>
          <w:numId w:val="22"/>
        </w:numPr>
        <w:rPr>
          <w:sz w:val="28"/>
          <w:szCs w:val="28"/>
        </w:rPr>
      </w:pPr>
      <w:r>
        <w:rPr>
          <w:sz w:val="28"/>
          <w:szCs w:val="28"/>
        </w:rPr>
        <w:lastRenderedPageBreak/>
        <w:t xml:space="preserve">     90D Lens, 20D Lens Examination</w:t>
      </w:r>
    </w:p>
    <w:p w:rsidR="0048285B" w:rsidRDefault="0048285B" w:rsidP="0048285B">
      <w:pPr>
        <w:pStyle w:val="NoSpacing"/>
        <w:numPr>
          <w:ilvl w:val="0"/>
          <w:numId w:val="22"/>
        </w:numPr>
        <w:rPr>
          <w:sz w:val="28"/>
          <w:szCs w:val="28"/>
        </w:rPr>
      </w:pPr>
      <w:r>
        <w:rPr>
          <w:sz w:val="28"/>
          <w:szCs w:val="28"/>
        </w:rPr>
        <w:t xml:space="preserve">     Gonioscopy</w:t>
      </w:r>
    </w:p>
    <w:p w:rsidR="0048285B" w:rsidRPr="00FC6DEC" w:rsidRDefault="0048285B" w:rsidP="0048285B">
      <w:pPr>
        <w:pStyle w:val="NoSpacing"/>
        <w:numPr>
          <w:ilvl w:val="0"/>
          <w:numId w:val="21"/>
        </w:numPr>
        <w:ind w:hanging="720"/>
        <w:rPr>
          <w:sz w:val="28"/>
          <w:szCs w:val="28"/>
        </w:rPr>
      </w:pPr>
      <w:r>
        <w:rPr>
          <w:sz w:val="28"/>
          <w:szCs w:val="28"/>
        </w:rPr>
        <w:t>Phacoemulsification Cataract Surgery.</w:t>
      </w:r>
    </w:p>
    <w:p w:rsidR="0048285B" w:rsidRDefault="0048285B" w:rsidP="0048285B">
      <w:pPr>
        <w:pStyle w:val="NoSpacing"/>
        <w:numPr>
          <w:ilvl w:val="0"/>
          <w:numId w:val="21"/>
        </w:numPr>
        <w:ind w:hanging="720"/>
        <w:rPr>
          <w:sz w:val="28"/>
          <w:szCs w:val="28"/>
        </w:rPr>
      </w:pPr>
      <w:r>
        <w:rPr>
          <w:sz w:val="28"/>
          <w:szCs w:val="28"/>
        </w:rPr>
        <w:t>Medical Retina Treatment.</w:t>
      </w:r>
    </w:p>
    <w:p w:rsidR="0048285B" w:rsidRPr="0048285B" w:rsidRDefault="0048285B" w:rsidP="0048285B">
      <w:pPr>
        <w:pStyle w:val="NoSpacing"/>
        <w:numPr>
          <w:ilvl w:val="0"/>
          <w:numId w:val="21"/>
        </w:numPr>
        <w:ind w:hanging="720"/>
        <w:rPr>
          <w:sz w:val="28"/>
          <w:szCs w:val="28"/>
        </w:rPr>
      </w:pPr>
      <w:r>
        <w:rPr>
          <w:sz w:val="28"/>
          <w:szCs w:val="28"/>
        </w:rPr>
        <w:t>Botox Injection Centre.</w:t>
      </w:r>
    </w:p>
    <w:p w:rsidR="0048285B" w:rsidRPr="0048285B" w:rsidRDefault="0048285B" w:rsidP="0048285B">
      <w:pPr>
        <w:tabs>
          <w:tab w:val="left" w:pos="720"/>
          <w:tab w:val="left" w:pos="1080"/>
          <w:tab w:val="left" w:pos="1440"/>
          <w:tab w:val="left" w:pos="1980"/>
        </w:tabs>
        <w:ind w:left="360"/>
        <w:jc w:val="both"/>
        <w:rPr>
          <w:rFonts w:ascii="Times New Roman" w:hAnsi="Times New Roman"/>
          <w:b/>
          <w:sz w:val="26"/>
          <w:szCs w:val="26"/>
        </w:rPr>
      </w:pPr>
      <w:r w:rsidRPr="0019175A">
        <w:rPr>
          <w:rFonts w:ascii="Times New Roman" w:hAnsi="Times New Roman"/>
          <w:b/>
          <w:sz w:val="26"/>
          <w:szCs w:val="26"/>
        </w:rPr>
        <w:t xml:space="preserve">4.  </w:t>
      </w:r>
      <w:r w:rsidRPr="00EC414B">
        <w:rPr>
          <w:rFonts w:ascii="Times New Roman" w:hAnsi="Times New Roman"/>
          <w:sz w:val="26"/>
          <w:szCs w:val="26"/>
        </w:rPr>
        <w:t>ACHIEVEMENT</w:t>
      </w:r>
      <w:r>
        <w:rPr>
          <w:rFonts w:ascii="Times New Roman" w:hAnsi="Times New Roman"/>
          <w:b/>
          <w:sz w:val="26"/>
          <w:szCs w:val="26"/>
        </w:rPr>
        <w:t xml:space="preserve"> - </w:t>
      </w:r>
      <w:r>
        <w:rPr>
          <w:rFonts w:ascii="Times New Roman" w:hAnsi="Times New Roman"/>
          <w:sz w:val="26"/>
          <w:szCs w:val="26"/>
        </w:rPr>
        <w:tab/>
        <w:t xml:space="preserve">Achievement </w:t>
      </w:r>
      <w:r w:rsidR="00EC414B">
        <w:rPr>
          <w:rFonts w:ascii="Times New Roman" w:hAnsi="Times New Roman"/>
          <w:sz w:val="26"/>
          <w:szCs w:val="26"/>
        </w:rPr>
        <w:t>records:</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24"/>
        <w:gridCol w:w="2941"/>
        <w:gridCol w:w="3227"/>
      </w:tblGrid>
      <w:tr w:rsidR="0048285B" w:rsidRPr="00112287" w:rsidTr="00E02763">
        <w:trPr>
          <w:trHeight w:val="158"/>
        </w:trPr>
        <w:tc>
          <w:tcPr>
            <w:tcW w:w="3788" w:type="dxa"/>
            <w:vAlign w:val="center"/>
          </w:tcPr>
          <w:p w:rsidR="0048285B" w:rsidRPr="00112287" w:rsidRDefault="0048285B" w:rsidP="00E02763">
            <w:pPr>
              <w:tabs>
                <w:tab w:val="left" w:pos="720"/>
                <w:tab w:val="left" w:pos="1080"/>
                <w:tab w:val="left" w:pos="1440"/>
                <w:tab w:val="left" w:pos="1980"/>
              </w:tabs>
              <w:rPr>
                <w:rFonts w:ascii="Times New Roman" w:hAnsi="Times New Roman"/>
                <w:sz w:val="26"/>
                <w:szCs w:val="26"/>
              </w:rPr>
            </w:pPr>
          </w:p>
        </w:tc>
        <w:tc>
          <w:tcPr>
            <w:tcW w:w="3167" w:type="dxa"/>
            <w:vAlign w:val="center"/>
          </w:tcPr>
          <w:p w:rsidR="0048285B" w:rsidRPr="00112287" w:rsidRDefault="0048285B" w:rsidP="00E02763">
            <w:pPr>
              <w:tabs>
                <w:tab w:val="left" w:pos="720"/>
                <w:tab w:val="left" w:pos="1080"/>
                <w:tab w:val="left" w:pos="1440"/>
                <w:tab w:val="left" w:pos="1980"/>
              </w:tabs>
              <w:jc w:val="center"/>
              <w:rPr>
                <w:rFonts w:ascii="Times New Roman" w:hAnsi="Times New Roman"/>
                <w:sz w:val="26"/>
                <w:szCs w:val="26"/>
              </w:rPr>
            </w:pPr>
            <w:r w:rsidRPr="00112287">
              <w:rPr>
                <w:rFonts w:ascii="Times New Roman" w:hAnsi="Times New Roman"/>
                <w:sz w:val="26"/>
                <w:szCs w:val="26"/>
              </w:rPr>
              <w:t>2013  w.e.f 31</w:t>
            </w:r>
            <w:r w:rsidRPr="00112287">
              <w:rPr>
                <w:rFonts w:ascii="Times New Roman" w:hAnsi="Times New Roman"/>
                <w:sz w:val="26"/>
                <w:szCs w:val="26"/>
                <w:vertAlign w:val="superscript"/>
              </w:rPr>
              <w:t>st</w:t>
            </w:r>
            <w:r w:rsidRPr="00112287">
              <w:rPr>
                <w:rFonts w:ascii="Times New Roman" w:hAnsi="Times New Roman"/>
                <w:sz w:val="26"/>
                <w:szCs w:val="26"/>
              </w:rPr>
              <w:t xml:space="preserve"> July, 2013</w:t>
            </w:r>
          </w:p>
        </w:tc>
        <w:tc>
          <w:tcPr>
            <w:tcW w:w="3478" w:type="dxa"/>
            <w:vAlign w:val="center"/>
          </w:tcPr>
          <w:p w:rsidR="0048285B" w:rsidRPr="00112287" w:rsidRDefault="0048285B" w:rsidP="00E02763">
            <w:pPr>
              <w:tabs>
                <w:tab w:val="left" w:pos="720"/>
                <w:tab w:val="left" w:pos="1080"/>
                <w:tab w:val="left" w:pos="1440"/>
                <w:tab w:val="left" w:pos="1980"/>
              </w:tabs>
              <w:jc w:val="center"/>
              <w:rPr>
                <w:rFonts w:ascii="Times New Roman" w:hAnsi="Times New Roman"/>
                <w:sz w:val="26"/>
                <w:szCs w:val="26"/>
              </w:rPr>
            </w:pPr>
            <w:r w:rsidRPr="00112287">
              <w:rPr>
                <w:rFonts w:ascii="Times New Roman" w:hAnsi="Times New Roman"/>
                <w:sz w:val="26"/>
                <w:szCs w:val="26"/>
              </w:rPr>
              <w:t>2014 till dated</w:t>
            </w:r>
          </w:p>
        </w:tc>
      </w:tr>
      <w:tr w:rsidR="0048285B" w:rsidRPr="00112287" w:rsidTr="00E02763">
        <w:trPr>
          <w:trHeight w:val="224"/>
        </w:trPr>
        <w:tc>
          <w:tcPr>
            <w:tcW w:w="3788" w:type="dxa"/>
            <w:vAlign w:val="center"/>
          </w:tcPr>
          <w:p w:rsidR="0048285B" w:rsidRPr="00112287" w:rsidRDefault="0048285B" w:rsidP="00E02763">
            <w:pPr>
              <w:tabs>
                <w:tab w:val="left" w:pos="720"/>
                <w:tab w:val="left" w:pos="1080"/>
                <w:tab w:val="left" w:pos="1440"/>
                <w:tab w:val="left" w:pos="1980"/>
              </w:tabs>
              <w:rPr>
                <w:rFonts w:ascii="Times New Roman" w:hAnsi="Times New Roman"/>
                <w:sz w:val="26"/>
                <w:szCs w:val="26"/>
              </w:rPr>
            </w:pPr>
            <w:r w:rsidRPr="00112287">
              <w:rPr>
                <w:rFonts w:ascii="Times New Roman" w:hAnsi="Times New Roman"/>
                <w:sz w:val="26"/>
                <w:szCs w:val="26"/>
              </w:rPr>
              <w:t>CATARACT SURGERY</w:t>
            </w:r>
          </w:p>
        </w:tc>
        <w:tc>
          <w:tcPr>
            <w:tcW w:w="3167" w:type="dxa"/>
            <w:vAlign w:val="center"/>
          </w:tcPr>
          <w:p w:rsidR="0048285B" w:rsidRPr="00112287" w:rsidRDefault="0048285B" w:rsidP="00E02763">
            <w:pPr>
              <w:tabs>
                <w:tab w:val="left" w:pos="720"/>
                <w:tab w:val="left" w:pos="1080"/>
                <w:tab w:val="left" w:pos="1440"/>
                <w:tab w:val="left" w:pos="1980"/>
              </w:tabs>
              <w:jc w:val="center"/>
              <w:rPr>
                <w:rFonts w:ascii="Times New Roman" w:hAnsi="Times New Roman"/>
                <w:sz w:val="26"/>
                <w:szCs w:val="26"/>
              </w:rPr>
            </w:pPr>
            <w:r w:rsidRPr="00112287">
              <w:rPr>
                <w:rFonts w:ascii="Times New Roman" w:hAnsi="Times New Roman"/>
                <w:sz w:val="26"/>
                <w:szCs w:val="26"/>
              </w:rPr>
              <w:t>151 nos.</w:t>
            </w:r>
          </w:p>
        </w:tc>
        <w:tc>
          <w:tcPr>
            <w:tcW w:w="3478" w:type="dxa"/>
            <w:vAlign w:val="center"/>
          </w:tcPr>
          <w:p w:rsidR="0048285B" w:rsidRPr="00112287" w:rsidRDefault="0048285B" w:rsidP="00E02763">
            <w:pPr>
              <w:tabs>
                <w:tab w:val="left" w:pos="720"/>
                <w:tab w:val="left" w:pos="1080"/>
                <w:tab w:val="left" w:pos="1440"/>
                <w:tab w:val="left" w:pos="1980"/>
              </w:tabs>
              <w:jc w:val="center"/>
              <w:rPr>
                <w:rFonts w:ascii="Times New Roman" w:hAnsi="Times New Roman"/>
                <w:sz w:val="26"/>
                <w:szCs w:val="26"/>
              </w:rPr>
            </w:pPr>
            <w:r w:rsidRPr="00112287">
              <w:rPr>
                <w:rFonts w:ascii="Times New Roman" w:hAnsi="Times New Roman"/>
                <w:sz w:val="26"/>
                <w:szCs w:val="26"/>
              </w:rPr>
              <w:t>190 nos.</w:t>
            </w:r>
          </w:p>
        </w:tc>
      </w:tr>
      <w:tr w:rsidR="0048285B" w:rsidRPr="00112287" w:rsidTr="00E02763">
        <w:trPr>
          <w:trHeight w:val="224"/>
        </w:trPr>
        <w:tc>
          <w:tcPr>
            <w:tcW w:w="3788" w:type="dxa"/>
            <w:vAlign w:val="center"/>
          </w:tcPr>
          <w:p w:rsidR="0048285B" w:rsidRPr="00112287" w:rsidRDefault="0048285B" w:rsidP="00E02763">
            <w:pPr>
              <w:tabs>
                <w:tab w:val="left" w:pos="720"/>
                <w:tab w:val="left" w:pos="1080"/>
                <w:tab w:val="left" w:pos="1440"/>
                <w:tab w:val="left" w:pos="1980"/>
              </w:tabs>
              <w:rPr>
                <w:rFonts w:ascii="Times New Roman" w:hAnsi="Times New Roman"/>
                <w:sz w:val="26"/>
                <w:szCs w:val="26"/>
              </w:rPr>
            </w:pPr>
            <w:r w:rsidRPr="00112287">
              <w:rPr>
                <w:rFonts w:ascii="Times New Roman" w:hAnsi="Times New Roman"/>
                <w:sz w:val="26"/>
                <w:szCs w:val="26"/>
              </w:rPr>
              <w:t>RETINOPATHY TREATMENT</w:t>
            </w:r>
          </w:p>
        </w:tc>
        <w:tc>
          <w:tcPr>
            <w:tcW w:w="3167" w:type="dxa"/>
            <w:vAlign w:val="center"/>
          </w:tcPr>
          <w:p w:rsidR="0048285B" w:rsidRPr="00112287" w:rsidRDefault="0048285B" w:rsidP="00E02763">
            <w:pPr>
              <w:tabs>
                <w:tab w:val="left" w:pos="720"/>
                <w:tab w:val="left" w:pos="1080"/>
                <w:tab w:val="left" w:pos="1440"/>
                <w:tab w:val="left" w:pos="1980"/>
              </w:tabs>
              <w:jc w:val="center"/>
              <w:rPr>
                <w:rFonts w:ascii="Times New Roman" w:hAnsi="Times New Roman"/>
                <w:sz w:val="26"/>
                <w:szCs w:val="26"/>
              </w:rPr>
            </w:pPr>
            <w:r w:rsidRPr="00112287">
              <w:rPr>
                <w:rFonts w:ascii="Times New Roman" w:hAnsi="Times New Roman"/>
                <w:sz w:val="26"/>
                <w:szCs w:val="26"/>
              </w:rPr>
              <w:t>27 nos.</w:t>
            </w:r>
          </w:p>
        </w:tc>
        <w:tc>
          <w:tcPr>
            <w:tcW w:w="3478" w:type="dxa"/>
            <w:vAlign w:val="center"/>
          </w:tcPr>
          <w:p w:rsidR="0048285B" w:rsidRPr="00112287" w:rsidRDefault="0048285B" w:rsidP="00E02763">
            <w:pPr>
              <w:tabs>
                <w:tab w:val="left" w:pos="720"/>
                <w:tab w:val="left" w:pos="1080"/>
                <w:tab w:val="left" w:pos="1440"/>
                <w:tab w:val="left" w:pos="1980"/>
              </w:tabs>
              <w:jc w:val="center"/>
              <w:rPr>
                <w:rFonts w:ascii="Times New Roman" w:hAnsi="Times New Roman"/>
                <w:sz w:val="26"/>
                <w:szCs w:val="26"/>
              </w:rPr>
            </w:pPr>
            <w:r w:rsidRPr="00112287">
              <w:rPr>
                <w:rFonts w:ascii="Times New Roman" w:hAnsi="Times New Roman"/>
                <w:sz w:val="26"/>
                <w:szCs w:val="26"/>
              </w:rPr>
              <w:t>39 nos.</w:t>
            </w:r>
          </w:p>
        </w:tc>
      </w:tr>
      <w:tr w:rsidR="0048285B" w:rsidRPr="00112287" w:rsidTr="00E02763">
        <w:trPr>
          <w:trHeight w:val="224"/>
        </w:trPr>
        <w:tc>
          <w:tcPr>
            <w:tcW w:w="3788" w:type="dxa"/>
            <w:vAlign w:val="center"/>
          </w:tcPr>
          <w:p w:rsidR="0048285B" w:rsidRPr="00112287" w:rsidRDefault="0048285B" w:rsidP="00E02763">
            <w:pPr>
              <w:tabs>
                <w:tab w:val="left" w:pos="720"/>
                <w:tab w:val="left" w:pos="1080"/>
                <w:tab w:val="left" w:pos="1440"/>
                <w:tab w:val="left" w:pos="1980"/>
              </w:tabs>
              <w:rPr>
                <w:rFonts w:ascii="Times New Roman" w:hAnsi="Times New Roman"/>
                <w:sz w:val="26"/>
                <w:szCs w:val="26"/>
              </w:rPr>
            </w:pPr>
            <w:r w:rsidRPr="00112287">
              <w:rPr>
                <w:rFonts w:ascii="Times New Roman" w:hAnsi="Times New Roman"/>
                <w:sz w:val="26"/>
                <w:szCs w:val="26"/>
              </w:rPr>
              <w:t>GLAUCOMA</w:t>
            </w:r>
          </w:p>
        </w:tc>
        <w:tc>
          <w:tcPr>
            <w:tcW w:w="3167" w:type="dxa"/>
            <w:vAlign w:val="center"/>
          </w:tcPr>
          <w:p w:rsidR="0048285B" w:rsidRPr="00112287" w:rsidRDefault="0048285B" w:rsidP="00E02763">
            <w:pPr>
              <w:tabs>
                <w:tab w:val="left" w:pos="720"/>
                <w:tab w:val="left" w:pos="1080"/>
                <w:tab w:val="left" w:pos="1440"/>
                <w:tab w:val="left" w:pos="1980"/>
              </w:tabs>
              <w:jc w:val="center"/>
              <w:rPr>
                <w:rFonts w:ascii="Times New Roman" w:hAnsi="Times New Roman"/>
                <w:sz w:val="26"/>
                <w:szCs w:val="26"/>
              </w:rPr>
            </w:pPr>
            <w:r w:rsidRPr="00112287">
              <w:rPr>
                <w:rFonts w:ascii="Times New Roman" w:hAnsi="Times New Roman"/>
                <w:sz w:val="26"/>
                <w:szCs w:val="26"/>
              </w:rPr>
              <w:t>2 nos.</w:t>
            </w:r>
          </w:p>
        </w:tc>
        <w:tc>
          <w:tcPr>
            <w:tcW w:w="3478" w:type="dxa"/>
            <w:vAlign w:val="center"/>
          </w:tcPr>
          <w:p w:rsidR="0048285B" w:rsidRPr="00112287" w:rsidRDefault="0048285B" w:rsidP="00E02763">
            <w:pPr>
              <w:tabs>
                <w:tab w:val="left" w:pos="720"/>
                <w:tab w:val="left" w:pos="1080"/>
                <w:tab w:val="left" w:pos="1440"/>
                <w:tab w:val="left" w:pos="1980"/>
              </w:tabs>
              <w:jc w:val="center"/>
              <w:rPr>
                <w:rFonts w:ascii="Times New Roman" w:hAnsi="Times New Roman"/>
                <w:sz w:val="26"/>
                <w:szCs w:val="26"/>
              </w:rPr>
            </w:pPr>
            <w:r w:rsidRPr="00112287">
              <w:rPr>
                <w:rFonts w:ascii="Times New Roman" w:hAnsi="Times New Roman"/>
                <w:sz w:val="26"/>
                <w:szCs w:val="26"/>
              </w:rPr>
              <w:t>nil</w:t>
            </w:r>
          </w:p>
        </w:tc>
      </w:tr>
      <w:tr w:rsidR="0048285B" w:rsidRPr="00112287" w:rsidTr="00E02763">
        <w:trPr>
          <w:trHeight w:val="212"/>
        </w:trPr>
        <w:tc>
          <w:tcPr>
            <w:tcW w:w="3788" w:type="dxa"/>
            <w:vAlign w:val="center"/>
          </w:tcPr>
          <w:p w:rsidR="0048285B" w:rsidRPr="00112287" w:rsidRDefault="0048285B" w:rsidP="00E02763">
            <w:pPr>
              <w:tabs>
                <w:tab w:val="left" w:pos="720"/>
                <w:tab w:val="left" w:pos="1080"/>
                <w:tab w:val="left" w:pos="1440"/>
                <w:tab w:val="left" w:pos="1980"/>
              </w:tabs>
              <w:rPr>
                <w:rFonts w:ascii="Times New Roman" w:hAnsi="Times New Roman"/>
                <w:sz w:val="26"/>
                <w:szCs w:val="26"/>
              </w:rPr>
            </w:pPr>
            <w:r w:rsidRPr="00112287">
              <w:rPr>
                <w:rFonts w:ascii="Times New Roman" w:hAnsi="Times New Roman"/>
                <w:sz w:val="26"/>
                <w:szCs w:val="26"/>
              </w:rPr>
              <w:t>SQUINT CORRECTION</w:t>
            </w:r>
          </w:p>
        </w:tc>
        <w:tc>
          <w:tcPr>
            <w:tcW w:w="3167" w:type="dxa"/>
            <w:vAlign w:val="center"/>
          </w:tcPr>
          <w:p w:rsidR="0048285B" w:rsidRPr="00112287" w:rsidRDefault="0048285B" w:rsidP="00E02763">
            <w:pPr>
              <w:tabs>
                <w:tab w:val="left" w:pos="720"/>
                <w:tab w:val="left" w:pos="1080"/>
                <w:tab w:val="left" w:pos="1440"/>
                <w:tab w:val="left" w:pos="1980"/>
              </w:tabs>
              <w:jc w:val="center"/>
              <w:rPr>
                <w:rFonts w:ascii="Times New Roman" w:hAnsi="Times New Roman"/>
                <w:sz w:val="26"/>
                <w:szCs w:val="26"/>
              </w:rPr>
            </w:pPr>
            <w:r w:rsidRPr="00112287">
              <w:rPr>
                <w:rFonts w:ascii="Times New Roman" w:hAnsi="Times New Roman"/>
                <w:sz w:val="26"/>
                <w:szCs w:val="26"/>
              </w:rPr>
              <w:t>1 no.</w:t>
            </w:r>
          </w:p>
        </w:tc>
        <w:tc>
          <w:tcPr>
            <w:tcW w:w="3478" w:type="dxa"/>
            <w:vAlign w:val="center"/>
          </w:tcPr>
          <w:p w:rsidR="0048285B" w:rsidRPr="00112287" w:rsidRDefault="0048285B" w:rsidP="00E02763">
            <w:pPr>
              <w:tabs>
                <w:tab w:val="left" w:pos="720"/>
                <w:tab w:val="left" w:pos="1080"/>
                <w:tab w:val="left" w:pos="1440"/>
                <w:tab w:val="left" w:pos="1980"/>
              </w:tabs>
              <w:jc w:val="center"/>
              <w:rPr>
                <w:rFonts w:ascii="Times New Roman" w:hAnsi="Times New Roman"/>
                <w:sz w:val="26"/>
                <w:szCs w:val="26"/>
              </w:rPr>
            </w:pPr>
            <w:r w:rsidRPr="00112287">
              <w:rPr>
                <w:rFonts w:ascii="Times New Roman" w:hAnsi="Times New Roman"/>
                <w:sz w:val="26"/>
                <w:szCs w:val="26"/>
              </w:rPr>
              <w:t>1 no.</w:t>
            </w:r>
          </w:p>
        </w:tc>
      </w:tr>
      <w:tr w:rsidR="0048285B" w:rsidRPr="00112287" w:rsidTr="00E02763">
        <w:trPr>
          <w:trHeight w:val="146"/>
        </w:trPr>
        <w:tc>
          <w:tcPr>
            <w:tcW w:w="3788" w:type="dxa"/>
            <w:vAlign w:val="center"/>
          </w:tcPr>
          <w:p w:rsidR="0048285B" w:rsidRPr="00112287" w:rsidRDefault="0048285B" w:rsidP="00E02763">
            <w:pPr>
              <w:tabs>
                <w:tab w:val="left" w:pos="720"/>
                <w:tab w:val="left" w:pos="1080"/>
                <w:tab w:val="left" w:pos="1440"/>
                <w:tab w:val="left" w:pos="1980"/>
              </w:tabs>
              <w:rPr>
                <w:rFonts w:ascii="Times New Roman" w:hAnsi="Times New Roman"/>
                <w:sz w:val="26"/>
                <w:szCs w:val="26"/>
              </w:rPr>
            </w:pPr>
            <w:r w:rsidRPr="00112287">
              <w:rPr>
                <w:rFonts w:ascii="Times New Roman" w:hAnsi="Times New Roman"/>
                <w:sz w:val="26"/>
                <w:szCs w:val="26"/>
              </w:rPr>
              <w:t>Minor OT Procedure</w:t>
            </w:r>
          </w:p>
        </w:tc>
        <w:tc>
          <w:tcPr>
            <w:tcW w:w="3167" w:type="dxa"/>
            <w:vAlign w:val="center"/>
          </w:tcPr>
          <w:p w:rsidR="0048285B" w:rsidRPr="00112287" w:rsidRDefault="0048285B" w:rsidP="00E02763">
            <w:pPr>
              <w:tabs>
                <w:tab w:val="left" w:pos="720"/>
                <w:tab w:val="left" w:pos="1080"/>
                <w:tab w:val="left" w:pos="1440"/>
                <w:tab w:val="left" w:pos="1980"/>
              </w:tabs>
              <w:jc w:val="center"/>
              <w:rPr>
                <w:rFonts w:ascii="Times New Roman" w:hAnsi="Times New Roman"/>
                <w:sz w:val="26"/>
                <w:szCs w:val="26"/>
              </w:rPr>
            </w:pPr>
            <w:r w:rsidRPr="00112287">
              <w:rPr>
                <w:rFonts w:ascii="Times New Roman" w:hAnsi="Times New Roman"/>
                <w:sz w:val="26"/>
                <w:szCs w:val="26"/>
              </w:rPr>
              <w:t>21 nos.</w:t>
            </w:r>
          </w:p>
        </w:tc>
        <w:tc>
          <w:tcPr>
            <w:tcW w:w="3478" w:type="dxa"/>
            <w:vAlign w:val="center"/>
          </w:tcPr>
          <w:p w:rsidR="0048285B" w:rsidRPr="00112287" w:rsidRDefault="0048285B" w:rsidP="00E02763">
            <w:pPr>
              <w:tabs>
                <w:tab w:val="left" w:pos="720"/>
                <w:tab w:val="left" w:pos="1080"/>
                <w:tab w:val="left" w:pos="1440"/>
                <w:tab w:val="left" w:pos="1980"/>
              </w:tabs>
              <w:jc w:val="center"/>
              <w:rPr>
                <w:rFonts w:ascii="Times New Roman" w:hAnsi="Times New Roman"/>
                <w:sz w:val="26"/>
                <w:szCs w:val="26"/>
              </w:rPr>
            </w:pPr>
            <w:r w:rsidRPr="00112287">
              <w:rPr>
                <w:rFonts w:ascii="Times New Roman" w:hAnsi="Times New Roman"/>
                <w:sz w:val="26"/>
                <w:szCs w:val="26"/>
              </w:rPr>
              <w:t>17 nos.</w:t>
            </w:r>
          </w:p>
        </w:tc>
      </w:tr>
    </w:tbl>
    <w:p w:rsidR="0048285B" w:rsidRDefault="0048285B" w:rsidP="0048285B">
      <w:pPr>
        <w:pStyle w:val="NoSpacing"/>
        <w:ind w:firstLine="0"/>
        <w:jc w:val="left"/>
        <w:rPr>
          <w:sz w:val="28"/>
          <w:szCs w:val="28"/>
        </w:rPr>
      </w:pPr>
    </w:p>
    <w:p w:rsidR="00C833A8" w:rsidRPr="00C833A8" w:rsidRDefault="00C833A8" w:rsidP="00C833A8">
      <w:pPr>
        <w:pStyle w:val="NoSpacing"/>
        <w:ind w:firstLine="0"/>
        <w:rPr>
          <w:lang w:val="en-US"/>
        </w:rPr>
      </w:pPr>
    </w:p>
    <w:p w:rsidR="00CA3D41" w:rsidRPr="00C833A8" w:rsidRDefault="004E3F91" w:rsidP="00C833A8">
      <w:pPr>
        <w:pStyle w:val="NoSpacing"/>
        <w:ind w:firstLine="0"/>
      </w:pPr>
      <w:r w:rsidRPr="00C833A8">
        <w:tab/>
      </w:r>
    </w:p>
    <w:p w:rsidR="00532665" w:rsidRPr="00C833A8" w:rsidRDefault="0083570A" w:rsidP="00D41160">
      <w:pPr>
        <w:pStyle w:val="NoSpacing"/>
        <w:ind w:firstLine="0"/>
        <w:rPr>
          <w:b/>
        </w:rPr>
      </w:pPr>
      <w:r w:rsidRPr="00C833A8">
        <w:rPr>
          <w:b/>
        </w:rPr>
        <w:t xml:space="preserve"> </w:t>
      </w:r>
      <w:r w:rsidR="00E92F0E" w:rsidRPr="00C833A8">
        <w:rPr>
          <w:b/>
        </w:rPr>
        <w:tab/>
      </w:r>
      <w:r w:rsidR="00C833A8" w:rsidRPr="00C833A8">
        <w:rPr>
          <w:b/>
        </w:rPr>
        <w:t xml:space="preserve">H.4.1 </w:t>
      </w:r>
      <w:r w:rsidR="00532665" w:rsidRPr="00C833A8">
        <w:rPr>
          <w:b/>
          <w:i/>
          <w:u w:val="single"/>
        </w:rPr>
        <w:t>Management of State Health Society</w:t>
      </w:r>
      <w:r w:rsidR="00610E31" w:rsidRPr="00C833A8">
        <w:rPr>
          <w:b/>
          <w:i/>
          <w:u w:val="single"/>
        </w:rPr>
        <w:t xml:space="preserve"> &amp; District Health Society</w:t>
      </w:r>
      <w:r w:rsidR="00532665" w:rsidRPr="00C833A8">
        <w:rPr>
          <w:b/>
          <w:i/>
          <w:u w:val="single"/>
        </w:rPr>
        <w:t xml:space="preserve"> :-  </w:t>
      </w:r>
    </w:p>
    <w:p w:rsidR="00E02EB3" w:rsidRPr="00C833A8" w:rsidRDefault="005240C3" w:rsidP="00823DA3">
      <w:pPr>
        <w:pStyle w:val="NoSpacing"/>
      </w:pPr>
      <w:r w:rsidRPr="00C833A8">
        <w:t>Recurring grant-in –</w:t>
      </w:r>
      <w:r w:rsidR="00610E31" w:rsidRPr="00C833A8">
        <w:t xml:space="preserve"> </w:t>
      </w:r>
      <w:r w:rsidRPr="00C833A8">
        <w:t xml:space="preserve">aid of Rs 14.00 lakhs per </w:t>
      </w:r>
      <w:r w:rsidR="006A152E" w:rsidRPr="00C833A8">
        <w:t>annum to meet the cost on salaries</w:t>
      </w:r>
      <w:r w:rsidRPr="00C833A8">
        <w:t xml:space="preserve"> of the staffs(State Ophthalmic staffs.). TA/DA, organizing review meetings, hiring of vehicle, operating and maintenance of office equipments and contingencies</w:t>
      </w:r>
    </w:p>
    <w:p w:rsidR="00AA06C7" w:rsidRPr="00C833A8" w:rsidRDefault="00503A8E" w:rsidP="00686E3F">
      <w:pPr>
        <w:pStyle w:val="NoSpacing"/>
      </w:pPr>
      <w:r w:rsidRPr="00C833A8">
        <w:t>In addition,due</w:t>
      </w:r>
      <w:r w:rsidR="00E02EB3" w:rsidRPr="00C833A8">
        <w:t xml:space="preserve"> to NPCB staff insufficiency</w:t>
      </w:r>
      <w:r w:rsidR="0030022E" w:rsidRPr="00C833A8">
        <w:t>, we have required Consultant</w:t>
      </w:r>
      <w:r w:rsidR="003A1FEC" w:rsidRPr="00C833A8">
        <w:t>(NPCB) to monitor and evaluate</w:t>
      </w:r>
      <w:r w:rsidR="0030022E" w:rsidRPr="00C833A8">
        <w:t xml:space="preserve"> the work under NPCB effectively and more efficiently</w:t>
      </w:r>
      <w:r w:rsidR="00030508" w:rsidRPr="00C833A8">
        <w:t>:</w:t>
      </w:r>
    </w:p>
    <w:p w:rsidR="00686E3F" w:rsidRPr="00C833A8" w:rsidRDefault="00686E3F" w:rsidP="00686E3F">
      <w:pPr>
        <w:pStyle w:val="NoSpacing"/>
      </w:pPr>
    </w:p>
    <w:p w:rsidR="00030508" w:rsidRPr="00C833A8" w:rsidRDefault="00030508" w:rsidP="00AA06C7">
      <w:pPr>
        <w:pStyle w:val="NoSpacing"/>
      </w:pPr>
      <w:r w:rsidRPr="00C833A8">
        <w:t>Recurring Assistance for State Health Societies :</w:t>
      </w:r>
    </w:p>
    <w:tbl>
      <w:tblPr>
        <w:tblStyle w:val="TableGrid"/>
        <w:tblW w:w="0" w:type="auto"/>
        <w:tblInd w:w="18" w:type="dxa"/>
        <w:tblLayout w:type="fixed"/>
        <w:tblLook w:val="04A0"/>
      </w:tblPr>
      <w:tblGrid>
        <w:gridCol w:w="799"/>
        <w:gridCol w:w="5387"/>
        <w:gridCol w:w="2268"/>
        <w:gridCol w:w="1922"/>
      </w:tblGrid>
      <w:tr w:rsidR="00E46056" w:rsidRPr="00C833A8" w:rsidTr="0083570A">
        <w:tc>
          <w:tcPr>
            <w:tcW w:w="799" w:type="dxa"/>
            <w:vAlign w:val="center"/>
          </w:tcPr>
          <w:p w:rsidR="0083570A" w:rsidRPr="00C833A8" w:rsidRDefault="0012502D" w:rsidP="0083570A">
            <w:pPr>
              <w:pStyle w:val="NoSpacing"/>
              <w:ind w:firstLine="0"/>
              <w:jc w:val="center"/>
              <w:rPr>
                <w:b/>
              </w:rPr>
            </w:pPr>
            <w:r w:rsidRPr="00C833A8">
              <w:rPr>
                <w:b/>
              </w:rPr>
              <w:t>Sl.</w:t>
            </w:r>
          </w:p>
          <w:p w:rsidR="00E46056" w:rsidRPr="00C833A8" w:rsidRDefault="0083570A" w:rsidP="0083570A">
            <w:pPr>
              <w:pStyle w:val="NoSpacing"/>
              <w:ind w:firstLine="0"/>
              <w:jc w:val="center"/>
              <w:rPr>
                <w:b/>
              </w:rPr>
            </w:pPr>
            <w:r w:rsidRPr="00C833A8">
              <w:rPr>
                <w:b/>
              </w:rPr>
              <w:t>N</w:t>
            </w:r>
            <w:r w:rsidR="0012502D" w:rsidRPr="00C833A8">
              <w:rPr>
                <w:b/>
              </w:rPr>
              <w:t>o</w:t>
            </w:r>
            <w:r w:rsidRPr="00C833A8">
              <w:rPr>
                <w:b/>
              </w:rPr>
              <w:t>.</w:t>
            </w:r>
          </w:p>
        </w:tc>
        <w:tc>
          <w:tcPr>
            <w:tcW w:w="5387" w:type="dxa"/>
            <w:vAlign w:val="center"/>
          </w:tcPr>
          <w:p w:rsidR="00E46056" w:rsidRPr="00C833A8" w:rsidRDefault="00E46056" w:rsidP="0083570A">
            <w:pPr>
              <w:pStyle w:val="NoSpacing"/>
              <w:jc w:val="center"/>
              <w:rPr>
                <w:b/>
              </w:rPr>
            </w:pPr>
            <w:r w:rsidRPr="00C833A8">
              <w:rPr>
                <w:b/>
              </w:rPr>
              <w:t>Post</w:t>
            </w:r>
          </w:p>
        </w:tc>
        <w:tc>
          <w:tcPr>
            <w:tcW w:w="2268" w:type="dxa"/>
            <w:vAlign w:val="center"/>
          </w:tcPr>
          <w:p w:rsidR="00E46056" w:rsidRPr="00C833A8" w:rsidRDefault="00E46056" w:rsidP="0083570A">
            <w:pPr>
              <w:pStyle w:val="NoSpacing"/>
              <w:ind w:firstLine="0"/>
              <w:jc w:val="center"/>
              <w:rPr>
                <w:b/>
              </w:rPr>
            </w:pPr>
            <w:r w:rsidRPr="00C833A8">
              <w:rPr>
                <w:b/>
              </w:rPr>
              <w:t>Remuneration P.M</w:t>
            </w:r>
          </w:p>
        </w:tc>
        <w:tc>
          <w:tcPr>
            <w:tcW w:w="1922" w:type="dxa"/>
            <w:vAlign w:val="center"/>
          </w:tcPr>
          <w:p w:rsidR="00E46056" w:rsidRPr="00C833A8" w:rsidRDefault="00E46056" w:rsidP="0083570A">
            <w:pPr>
              <w:pStyle w:val="NoSpacing"/>
              <w:ind w:firstLine="34"/>
              <w:jc w:val="right"/>
              <w:rPr>
                <w:b/>
              </w:rPr>
            </w:pPr>
            <w:r w:rsidRPr="00C833A8">
              <w:rPr>
                <w:b/>
              </w:rPr>
              <w:t>Cost P.A</w:t>
            </w:r>
          </w:p>
        </w:tc>
      </w:tr>
      <w:tr w:rsidR="00E46056" w:rsidRPr="00C833A8" w:rsidTr="0083570A">
        <w:tc>
          <w:tcPr>
            <w:tcW w:w="799" w:type="dxa"/>
            <w:vAlign w:val="center"/>
          </w:tcPr>
          <w:p w:rsidR="00E46056" w:rsidRPr="00C833A8" w:rsidRDefault="00E46056" w:rsidP="0083570A">
            <w:pPr>
              <w:pStyle w:val="NoSpacing"/>
              <w:ind w:firstLine="0"/>
              <w:jc w:val="center"/>
            </w:pPr>
            <w:r w:rsidRPr="00C833A8">
              <w:t>1</w:t>
            </w:r>
            <w:r w:rsidR="0083570A" w:rsidRPr="00C833A8">
              <w:t>.</w:t>
            </w:r>
          </w:p>
        </w:tc>
        <w:tc>
          <w:tcPr>
            <w:tcW w:w="5387" w:type="dxa"/>
          </w:tcPr>
          <w:p w:rsidR="00E46056" w:rsidRPr="00C833A8" w:rsidRDefault="00E46056" w:rsidP="00943932">
            <w:pPr>
              <w:pStyle w:val="NoSpacing"/>
              <w:ind w:firstLine="0"/>
            </w:pPr>
            <w:r w:rsidRPr="00C833A8">
              <w:t>Honorarium of SPO</w:t>
            </w:r>
          </w:p>
        </w:tc>
        <w:tc>
          <w:tcPr>
            <w:tcW w:w="2268" w:type="dxa"/>
          </w:tcPr>
          <w:p w:rsidR="00E46056" w:rsidRPr="00C833A8" w:rsidRDefault="00385795" w:rsidP="0083570A">
            <w:pPr>
              <w:pStyle w:val="NoSpacing"/>
              <w:jc w:val="left"/>
            </w:pPr>
            <w:r w:rsidRPr="00C833A8">
              <w:t>Rs</w:t>
            </w:r>
            <w:r w:rsidR="0083570A" w:rsidRPr="00C833A8">
              <w:t>.</w:t>
            </w:r>
            <w:r w:rsidRPr="00C833A8">
              <w:t xml:space="preserve"> </w:t>
            </w:r>
            <w:r w:rsidR="0083570A" w:rsidRPr="00C833A8">
              <w:t xml:space="preserve">  </w:t>
            </w:r>
            <w:r w:rsidR="0095130B" w:rsidRPr="00C833A8">
              <w:t>2</w:t>
            </w:r>
            <w:r w:rsidR="00E46056" w:rsidRPr="00C833A8">
              <w:t>,000/-</w:t>
            </w:r>
          </w:p>
        </w:tc>
        <w:tc>
          <w:tcPr>
            <w:tcW w:w="1922" w:type="dxa"/>
          </w:tcPr>
          <w:p w:rsidR="00E46056" w:rsidRPr="00C833A8" w:rsidRDefault="00385795" w:rsidP="0095130B">
            <w:pPr>
              <w:pStyle w:val="NoSpacing"/>
              <w:ind w:firstLine="34"/>
              <w:jc w:val="right"/>
            </w:pPr>
            <w:r w:rsidRPr="00C833A8">
              <w:t>Rs</w:t>
            </w:r>
            <w:r w:rsidR="0083570A" w:rsidRPr="00C833A8">
              <w:t>.</w:t>
            </w:r>
            <w:r w:rsidR="0095130B" w:rsidRPr="00C833A8">
              <w:t xml:space="preserve"> 24</w:t>
            </w:r>
            <w:r w:rsidR="00204E21" w:rsidRPr="00C833A8">
              <w:t>,000/-</w:t>
            </w:r>
          </w:p>
        </w:tc>
      </w:tr>
      <w:tr w:rsidR="0043509A" w:rsidRPr="00C833A8" w:rsidTr="0083570A">
        <w:tc>
          <w:tcPr>
            <w:tcW w:w="799" w:type="dxa"/>
            <w:vAlign w:val="center"/>
          </w:tcPr>
          <w:p w:rsidR="0043509A" w:rsidRPr="00C833A8" w:rsidRDefault="007600D9" w:rsidP="0083570A">
            <w:pPr>
              <w:pStyle w:val="NoSpacing"/>
              <w:ind w:firstLine="0"/>
              <w:jc w:val="center"/>
            </w:pPr>
            <w:r w:rsidRPr="00C833A8">
              <w:t>2</w:t>
            </w:r>
            <w:r w:rsidR="0083570A" w:rsidRPr="00C833A8">
              <w:t>.</w:t>
            </w:r>
          </w:p>
        </w:tc>
        <w:tc>
          <w:tcPr>
            <w:tcW w:w="5387" w:type="dxa"/>
          </w:tcPr>
          <w:p w:rsidR="0043509A" w:rsidRPr="00C833A8" w:rsidRDefault="007600D9" w:rsidP="00943932">
            <w:pPr>
              <w:pStyle w:val="NoSpacing"/>
              <w:ind w:firstLine="0"/>
            </w:pPr>
            <w:r w:rsidRPr="00C833A8">
              <w:t>Consultant, NPCB</w:t>
            </w:r>
          </w:p>
        </w:tc>
        <w:tc>
          <w:tcPr>
            <w:tcW w:w="2268" w:type="dxa"/>
          </w:tcPr>
          <w:p w:rsidR="0043509A" w:rsidRPr="00C833A8" w:rsidRDefault="007600D9" w:rsidP="0083570A">
            <w:pPr>
              <w:pStyle w:val="NoSpacing"/>
              <w:jc w:val="left"/>
            </w:pPr>
            <w:r w:rsidRPr="00C833A8">
              <w:t>Rs</w:t>
            </w:r>
            <w:r w:rsidR="0083570A" w:rsidRPr="00C833A8">
              <w:t>.</w:t>
            </w:r>
            <w:r w:rsidRPr="00C833A8">
              <w:t xml:space="preserve"> </w:t>
            </w:r>
            <w:r w:rsidR="00D41893" w:rsidRPr="00C833A8">
              <w:t>40,000/-</w:t>
            </w:r>
          </w:p>
        </w:tc>
        <w:tc>
          <w:tcPr>
            <w:tcW w:w="1922" w:type="dxa"/>
          </w:tcPr>
          <w:p w:rsidR="0043509A" w:rsidRPr="00C833A8" w:rsidRDefault="00D41893" w:rsidP="0095130B">
            <w:pPr>
              <w:pStyle w:val="NoSpacing"/>
              <w:ind w:firstLine="34"/>
              <w:jc w:val="right"/>
            </w:pPr>
            <w:r w:rsidRPr="00C833A8">
              <w:t>Rs</w:t>
            </w:r>
            <w:r w:rsidR="0095130B" w:rsidRPr="00C833A8">
              <w:t>.</w:t>
            </w:r>
            <w:r w:rsidR="0083570A" w:rsidRPr="00C833A8">
              <w:t xml:space="preserve"> </w:t>
            </w:r>
            <w:r w:rsidRPr="00C833A8">
              <w:t>4,80,000</w:t>
            </w:r>
            <w:r w:rsidR="0083570A" w:rsidRPr="00C833A8">
              <w:t>/-</w:t>
            </w:r>
          </w:p>
        </w:tc>
      </w:tr>
      <w:tr w:rsidR="00E46056" w:rsidRPr="00C833A8" w:rsidTr="0083570A">
        <w:tc>
          <w:tcPr>
            <w:tcW w:w="799" w:type="dxa"/>
            <w:vAlign w:val="center"/>
          </w:tcPr>
          <w:p w:rsidR="00E46056" w:rsidRPr="00C833A8" w:rsidRDefault="007600D9" w:rsidP="0083570A">
            <w:pPr>
              <w:pStyle w:val="NoSpacing"/>
              <w:ind w:firstLine="0"/>
              <w:jc w:val="center"/>
            </w:pPr>
            <w:r w:rsidRPr="00C833A8">
              <w:t>3</w:t>
            </w:r>
            <w:r w:rsidR="0083570A" w:rsidRPr="00C833A8">
              <w:t>.</w:t>
            </w:r>
          </w:p>
        </w:tc>
        <w:tc>
          <w:tcPr>
            <w:tcW w:w="5387" w:type="dxa"/>
          </w:tcPr>
          <w:p w:rsidR="00E46056" w:rsidRPr="00C833A8" w:rsidRDefault="00E46056" w:rsidP="00943932">
            <w:pPr>
              <w:pStyle w:val="NoSpacing"/>
              <w:ind w:firstLine="0"/>
            </w:pPr>
            <w:r w:rsidRPr="00C833A8">
              <w:t>Accounts Officer</w:t>
            </w:r>
            <w:r w:rsidR="00841659" w:rsidRPr="00C833A8">
              <w:t xml:space="preserve"> @ 5</w:t>
            </w:r>
            <w:r w:rsidR="0095130B" w:rsidRPr="00C833A8">
              <w:t>%  with annual increment</w:t>
            </w:r>
          </w:p>
        </w:tc>
        <w:tc>
          <w:tcPr>
            <w:tcW w:w="2268" w:type="dxa"/>
          </w:tcPr>
          <w:p w:rsidR="00E46056" w:rsidRPr="00C833A8" w:rsidRDefault="00E46056" w:rsidP="0083570A">
            <w:pPr>
              <w:pStyle w:val="NoSpacing"/>
              <w:jc w:val="left"/>
            </w:pPr>
            <w:r w:rsidRPr="00C833A8">
              <w:t>Rs</w:t>
            </w:r>
            <w:r w:rsidR="0083570A" w:rsidRPr="00C833A8">
              <w:t>.</w:t>
            </w:r>
            <w:r w:rsidR="0095130B" w:rsidRPr="00C833A8">
              <w:t xml:space="preserve"> 30,8</w:t>
            </w:r>
            <w:r w:rsidRPr="00C833A8">
              <w:t>00/-</w:t>
            </w:r>
          </w:p>
        </w:tc>
        <w:tc>
          <w:tcPr>
            <w:tcW w:w="1922" w:type="dxa"/>
          </w:tcPr>
          <w:p w:rsidR="00E46056" w:rsidRPr="00C833A8" w:rsidRDefault="00204E21" w:rsidP="0095130B">
            <w:pPr>
              <w:pStyle w:val="NoSpacing"/>
              <w:ind w:firstLine="34"/>
              <w:jc w:val="right"/>
            </w:pPr>
            <w:r w:rsidRPr="00C833A8">
              <w:t>Rs</w:t>
            </w:r>
            <w:r w:rsidR="0083570A" w:rsidRPr="00C833A8">
              <w:t>.</w:t>
            </w:r>
            <w:r w:rsidRPr="00C833A8">
              <w:t xml:space="preserve"> </w:t>
            </w:r>
            <w:r w:rsidR="0095130B" w:rsidRPr="00C833A8">
              <w:t>3,69,6</w:t>
            </w:r>
            <w:r w:rsidRPr="00C833A8">
              <w:t>00/-</w:t>
            </w:r>
          </w:p>
        </w:tc>
      </w:tr>
      <w:tr w:rsidR="00E46056" w:rsidRPr="00C833A8" w:rsidTr="0083570A">
        <w:tc>
          <w:tcPr>
            <w:tcW w:w="799" w:type="dxa"/>
            <w:vAlign w:val="center"/>
          </w:tcPr>
          <w:p w:rsidR="00E46056" w:rsidRPr="00C833A8" w:rsidRDefault="007600D9" w:rsidP="0083570A">
            <w:pPr>
              <w:pStyle w:val="NoSpacing"/>
              <w:ind w:firstLine="0"/>
              <w:jc w:val="center"/>
            </w:pPr>
            <w:r w:rsidRPr="00C833A8">
              <w:t>4</w:t>
            </w:r>
            <w:r w:rsidR="0083570A" w:rsidRPr="00C833A8">
              <w:t>.</w:t>
            </w:r>
          </w:p>
        </w:tc>
        <w:tc>
          <w:tcPr>
            <w:tcW w:w="5387" w:type="dxa"/>
          </w:tcPr>
          <w:p w:rsidR="00E46056" w:rsidRPr="00C833A8" w:rsidRDefault="00E46056" w:rsidP="00943932">
            <w:pPr>
              <w:pStyle w:val="NoSpacing"/>
              <w:ind w:firstLine="0"/>
            </w:pPr>
            <w:r w:rsidRPr="00C833A8">
              <w:t>Data Entry Operator</w:t>
            </w:r>
            <w:r w:rsidR="0095130B" w:rsidRPr="00C833A8">
              <w:t xml:space="preserve"> @ 5%  with annual increment</w:t>
            </w:r>
          </w:p>
        </w:tc>
        <w:tc>
          <w:tcPr>
            <w:tcW w:w="2268" w:type="dxa"/>
          </w:tcPr>
          <w:p w:rsidR="00E46056" w:rsidRPr="00C833A8" w:rsidRDefault="00E46056" w:rsidP="0095130B">
            <w:pPr>
              <w:pStyle w:val="NoSpacing"/>
              <w:jc w:val="left"/>
            </w:pPr>
            <w:r w:rsidRPr="00C833A8">
              <w:t>Rs</w:t>
            </w:r>
            <w:r w:rsidR="0083570A" w:rsidRPr="00C833A8">
              <w:t>.</w:t>
            </w:r>
            <w:r w:rsidRPr="00C833A8">
              <w:t xml:space="preserve"> </w:t>
            </w:r>
            <w:r w:rsidR="0095130B" w:rsidRPr="00C833A8">
              <w:t>16,200</w:t>
            </w:r>
            <w:r w:rsidRPr="00C833A8">
              <w:t>/-</w:t>
            </w:r>
          </w:p>
        </w:tc>
        <w:tc>
          <w:tcPr>
            <w:tcW w:w="1922" w:type="dxa"/>
          </w:tcPr>
          <w:p w:rsidR="00E46056" w:rsidRPr="00C833A8" w:rsidRDefault="00204E21" w:rsidP="0095130B">
            <w:pPr>
              <w:pStyle w:val="NoSpacing"/>
              <w:ind w:firstLine="34"/>
              <w:jc w:val="right"/>
            </w:pPr>
            <w:r w:rsidRPr="00C833A8">
              <w:t>Rs</w:t>
            </w:r>
            <w:r w:rsidR="0083570A" w:rsidRPr="00C833A8">
              <w:t>.</w:t>
            </w:r>
            <w:r w:rsidRPr="00C833A8">
              <w:t xml:space="preserve"> </w:t>
            </w:r>
            <w:r w:rsidR="0095130B" w:rsidRPr="00C833A8">
              <w:t>1,94,400</w:t>
            </w:r>
            <w:r w:rsidRPr="00C833A8">
              <w:t>/-</w:t>
            </w:r>
          </w:p>
        </w:tc>
      </w:tr>
      <w:tr w:rsidR="0095130B" w:rsidRPr="00C833A8" w:rsidTr="0083570A">
        <w:tc>
          <w:tcPr>
            <w:tcW w:w="799" w:type="dxa"/>
            <w:vAlign w:val="center"/>
          </w:tcPr>
          <w:p w:rsidR="0095130B" w:rsidRPr="00C833A8" w:rsidRDefault="0095130B" w:rsidP="0083570A">
            <w:pPr>
              <w:pStyle w:val="NoSpacing"/>
              <w:ind w:firstLine="0"/>
              <w:jc w:val="center"/>
            </w:pPr>
            <w:r w:rsidRPr="00C833A8">
              <w:t>5.</w:t>
            </w:r>
          </w:p>
        </w:tc>
        <w:tc>
          <w:tcPr>
            <w:tcW w:w="5387" w:type="dxa"/>
          </w:tcPr>
          <w:p w:rsidR="0095130B" w:rsidRPr="00C833A8" w:rsidRDefault="0095130B" w:rsidP="00943932">
            <w:pPr>
              <w:pStyle w:val="NoSpacing"/>
              <w:ind w:firstLine="0"/>
            </w:pPr>
            <w:r w:rsidRPr="00C833A8">
              <w:t>Statistical Assistant</w:t>
            </w:r>
          </w:p>
        </w:tc>
        <w:tc>
          <w:tcPr>
            <w:tcW w:w="2268" w:type="dxa"/>
          </w:tcPr>
          <w:p w:rsidR="0095130B" w:rsidRPr="00C833A8" w:rsidRDefault="0095130B" w:rsidP="0083570A">
            <w:pPr>
              <w:pStyle w:val="NoSpacing"/>
              <w:jc w:val="left"/>
            </w:pPr>
            <w:r w:rsidRPr="00C833A8">
              <w:t>Rs. 12,000/-</w:t>
            </w:r>
          </w:p>
        </w:tc>
        <w:tc>
          <w:tcPr>
            <w:tcW w:w="1922" w:type="dxa"/>
          </w:tcPr>
          <w:p w:rsidR="0095130B" w:rsidRPr="00C833A8" w:rsidRDefault="0095130B" w:rsidP="0095130B">
            <w:pPr>
              <w:pStyle w:val="NoSpacing"/>
              <w:ind w:firstLine="34"/>
              <w:jc w:val="right"/>
            </w:pPr>
            <w:r w:rsidRPr="00C833A8">
              <w:t xml:space="preserve"> Rs. 1,44,000/-</w:t>
            </w:r>
          </w:p>
        </w:tc>
      </w:tr>
      <w:tr w:rsidR="00503A8E" w:rsidRPr="00C833A8" w:rsidTr="0083570A">
        <w:tc>
          <w:tcPr>
            <w:tcW w:w="799" w:type="dxa"/>
            <w:vAlign w:val="center"/>
          </w:tcPr>
          <w:p w:rsidR="00503A8E" w:rsidRPr="00C833A8" w:rsidRDefault="0095130B" w:rsidP="0083570A">
            <w:pPr>
              <w:pStyle w:val="NoSpacing"/>
              <w:ind w:firstLine="0"/>
              <w:jc w:val="center"/>
            </w:pPr>
            <w:r w:rsidRPr="00C833A8">
              <w:t>6</w:t>
            </w:r>
            <w:r w:rsidR="0083570A" w:rsidRPr="00C833A8">
              <w:t>.</w:t>
            </w:r>
          </w:p>
        </w:tc>
        <w:tc>
          <w:tcPr>
            <w:tcW w:w="5387" w:type="dxa"/>
          </w:tcPr>
          <w:p w:rsidR="00503A8E" w:rsidRPr="00C833A8" w:rsidRDefault="00503A8E" w:rsidP="00943932">
            <w:pPr>
              <w:pStyle w:val="NoSpacing"/>
              <w:ind w:firstLine="0"/>
            </w:pPr>
            <w:r w:rsidRPr="00C833A8">
              <w:t>Honorarium of dealing clerk</w:t>
            </w:r>
          </w:p>
        </w:tc>
        <w:tc>
          <w:tcPr>
            <w:tcW w:w="2268" w:type="dxa"/>
          </w:tcPr>
          <w:p w:rsidR="00503A8E" w:rsidRPr="00C833A8" w:rsidRDefault="00503A8E" w:rsidP="0095130B">
            <w:pPr>
              <w:pStyle w:val="NoSpacing"/>
              <w:jc w:val="left"/>
            </w:pPr>
            <w:r w:rsidRPr="00C833A8">
              <w:t>Rs</w:t>
            </w:r>
            <w:r w:rsidR="0083570A" w:rsidRPr="00C833A8">
              <w:t>.</w:t>
            </w:r>
            <w:r w:rsidRPr="00C833A8">
              <w:t xml:space="preserve"> </w:t>
            </w:r>
            <w:r w:rsidR="0083570A" w:rsidRPr="00C833A8">
              <w:t xml:space="preserve">  </w:t>
            </w:r>
            <w:r w:rsidR="0095130B" w:rsidRPr="00C833A8">
              <w:t>1,500</w:t>
            </w:r>
            <w:r w:rsidRPr="00C833A8">
              <w:t>/-</w:t>
            </w:r>
          </w:p>
        </w:tc>
        <w:tc>
          <w:tcPr>
            <w:tcW w:w="1922" w:type="dxa"/>
          </w:tcPr>
          <w:p w:rsidR="00503A8E" w:rsidRPr="00C833A8" w:rsidRDefault="00503A8E" w:rsidP="0095130B">
            <w:pPr>
              <w:pStyle w:val="NoSpacing"/>
              <w:ind w:firstLine="34"/>
              <w:jc w:val="right"/>
            </w:pPr>
            <w:r w:rsidRPr="00C833A8">
              <w:t>Rs</w:t>
            </w:r>
            <w:r w:rsidR="0083570A" w:rsidRPr="00C833A8">
              <w:t>.</w:t>
            </w:r>
            <w:r w:rsidR="0095130B" w:rsidRPr="00C833A8">
              <w:t>18</w:t>
            </w:r>
            <w:r w:rsidRPr="00C833A8">
              <w:t>,000/-</w:t>
            </w:r>
          </w:p>
        </w:tc>
      </w:tr>
      <w:tr w:rsidR="00E46056" w:rsidRPr="00C833A8" w:rsidTr="0083570A">
        <w:tc>
          <w:tcPr>
            <w:tcW w:w="799" w:type="dxa"/>
            <w:vAlign w:val="center"/>
          </w:tcPr>
          <w:p w:rsidR="00E46056" w:rsidRPr="00C833A8" w:rsidRDefault="0095130B" w:rsidP="0083570A">
            <w:pPr>
              <w:pStyle w:val="NoSpacing"/>
              <w:ind w:firstLine="0"/>
              <w:jc w:val="center"/>
            </w:pPr>
            <w:r w:rsidRPr="00C833A8">
              <w:t>7</w:t>
            </w:r>
            <w:r w:rsidR="0083570A" w:rsidRPr="00C833A8">
              <w:t>.</w:t>
            </w:r>
          </w:p>
        </w:tc>
        <w:tc>
          <w:tcPr>
            <w:tcW w:w="5387" w:type="dxa"/>
          </w:tcPr>
          <w:p w:rsidR="00E46056" w:rsidRPr="00C833A8" w:rsidRDefault="00E46056" w:rsidP="0095130B">
            <w:pPr>
              <w:pStyle w:val="NoSpacing"/>
              <w:ind w:firstLine="0"/>
            </w:pPr>
            <w:r w:rsidRPr="00C833A8">
              <w:t>IV Grade</w:t>
            </w:r>
          </w:p>
        </w:tc>
        <w:tc>
          <w:tcPr>
            <w:tcW w:w="2268" w:type="dxa"/>
          </w:tcPr>
          <w:p w:rsidR="00E46056" w:rsidRPr="00C833A8" w:rsidRDefault="00E46056" w:rsidP="0083570A">
            <w:pPr>
              <w:pStyle w:val="NoSpacing"/>
              <w:jc w:val="left"/>
            </w:pPr>
            <w:r w:rsidRPr="00C833A8">
              <w:t>Rs</w:t>
            </w:r>
            <w:r w:rsidR="0083570A" w:rsidRPr="00C833A8">
              <w:t>.</w:t>
            </w:r>
            <w:r w:rsidR="0095130B" w:rsidRPr="00C833A8">
              <w:t xml:space="preserve"> 9</w:t>
            </w:r>
            <w:r w:rsidRPr="00C833A8">
              <w:t>,000/-</w:t>
            </w:r>
          </w:p>
        </w:tc>
        <w:tc>
          <w:tcPr>
            <w:tcW w:w="1922" w:type="dxa"/>
          </w:tcPr>
          <w:p w:rsidR="00E46056" w:rsidRPr="00C833A8" w:rsidRDefault="00204E21" w:rsidP="0095130B">
            <w:pPr>
              <w:pStyle w:val="NoSpacing"/>
              <w:ind w:firstLine="34"/>
              <w:jc w:val="right"/>
            </w:pPr>
            <w:r w:rsidRPr="00C833A8">
              <w:t>Rs</w:t>
            </w:r>
            <w:r w:rsidR="0083570A" w:rsidRPr="00C833A8">
              <w:t>.</w:t>
            </w:r>
            <w:r w:rsidR="0095130B" w:rsidRPr="00C833A8">
              <w:t>1,</w:t>
            </w:r>
            <w:r w:rsidRPr="00C833A8">
              <w:t>0</w:t>
            </w:r>
            <w:r w:rsidR="0095130B" w:rsidRPr="00C833A8">
              <w:t>8</w:t>
            </w:r>
            <w:r w:rsidRPr="00C833A8">
              <w:t>,000/-</w:t>
            </w:r>
          </w:p>
        </w:tc>
      </w:tr>
      <w:tr w:rsidR="0095130B" w:rsidRPr="00C833A8" w:rsidTr="0083570A">
        <w:tc>
          <w:tcPr>
            <w:tcW w:w="799" w:type="dxa"/>
            <w:vAlign w:val="center"/>
          </w:tcPr>
          <w:p w:rsidR="0095130B" w:rsidRPr="00C833A8" w:rsidRDefault="0095130B" w:rsidP="0083570A">
            <w:pPr>
              <w:pStyle w:val="NoSpacing"/>
              <w:ind w:firstLine="0"/>
              <w:jc w:val="center"/>
            </w:pPr>
            <w:r w:rsidRPr="00C833A8">
              <w:t>8.</w:t>
            </w:r>
          </w:p>
        </w:tc>
        <w:tc>
          <w:tcPr>
            <w:tcW w:w="5387" w:type="dxa"/>
          </w:tcPr>
          <w:p w:rsidR="0095130B" w:rsidRPr="00C833A8" w:rsidRDefault="0095130B" w:rsidP="0095130B">
            <w:pPr>
              <w:pStyle w:val="NoSpacing"/>
              <w:ind w:firstLine="0"/>
            </w:pPr>
            <w:r w:rsidRPr="00C833A8">
              <w:t>Multipurpose worker</w:t>
            </w:r>
          </w:p>
        </w:tc>
        <w:tc>
          <w:tcPr>
            <w:tcW w:w="2268" w:type="dxa"/>
          </w:tcPr>
          <w:p w:rsidR="0095130B" w:rsidRPr="00C833A8" w:rsidRDefault="0095130B" w:rsidP="0083570A">
            <w:pPr>
              <w:pStyle w:val="NoSpacing"/>
              <w:jc w:val="left"/>
            </w:pPr>
            <w:r w:rsidRPr="00C833A8">
              <w:t>Rs. 8,000/-</w:t>
            </w:r>
          </w:p>
        </w:tc>
        <w:tc>
          <w:tcPr>
            <w:tcW w:w="1922" w:type="dxa"/>
          </w:tcPr>
          <w:p w:rsidR="0095130B" w:rsidRPr="00C833A8" w:rsidRDefault="0095130B" w:rsidP="0095130B">
            <w:pPr>
              <w:pStyle w:val="NoSpacing"/>
              <w:ind w:firstLine="34"/>
              <w:jc w:val="right"/>
            </w:pPr>
            <w:r w:rsidRPr="00C833A8">
              <w:t>Rs. 96,000/-</w:t>
            </w:r>
          </w:p>
        </w:tc>
      </w:tr>
      <w:tr w:rsidR="001A6B1C" w:rsidRPr="00C833A8" w:rsidTr="0083570A">
        <w:tc>
          <w:tcPr>
            <w:tcW w:w="799" w:type="dxa"/>
          </w:tcPr>
          <w:p w:rsidR="001A6B1C" w:rsidRPr="00C833A8" w:rsidRDefault="001A6B1C" w:rsidP="00823DA3">
            <w:pPr>
              <w:pStyle w:val="NoSpacing"/>
            </w:pPr>
          </w:p>
        </w:tc>
        <w:tc>
          <w:tcPr>
            <w:tcW w:w="5387" w:type="dxa"/>
          </w:tcPr>
          <w:p w:rsidR="001A6B1C" w:rsidRPr="00C833A8" w:rsidRDefault="001A6B1C" w:rsidP="001A6B1C">
            <w:pPr>
              <w:pStyle w:val="NoSpacing"/>
              <w:jc w:val="center"/>
              <w:rPr>
                <w:b/>
              </w:rPr>
            </w:pPr>
            <w:r w:rsidRPr="00C833A8">
              <w:rPr>
                <w:b/>
              </w:rPr>
              <w:t>Total</w:t>
            </w:r>
          </w:p>
        </w:tc>
        <w:tc>
          <w:tcPr>
            <w:tcW w:w="2268" w:type="dxa"/>
          </w:tcPr>
          <w:p w:rsidR="001A6B1C" w:rsidRPr="00C833A8" w:rsidRDefault="001A6B1C" w:rsidP="00823DA3">
            <w:pPr>
              <w:pStyle w:val="NoSpacing"/>
              <w:rPr>
                <w:b/>
              </w:rPr>
            </w:pPr>
          </w:p>
        </w:tc>
        <w:tc>
          <w:tcPr>
            <w:tcW w:w="1922" w:type="dxa"/>
          </w:tcPr>
          <w:p w:rsidR="001A6B1C" w:rsidRPr="00C833A8" w:rsidRDefault="0095130B" w:rsidP="0083570A">
            <w:pPr>
              <w:pStyle w:val="NoSpacing"/>
              <w:ind w:firstLine="34"/>
              <w:jc w:val="right"/>
              <w:rPr>
                <w:b/>
              </w:rPr>
            </w:pPr>
            <w:r w:rsidRPr="00C833A8">
              <w:rPr>
                <w:b/>
              </w:rPr>
              <w:t>Rs 14,34</w:t>
            </w:r>
            <w:r w:rsidR="002A1DFB" w:rsidRPr="00C833A8">
              <w:rPr>
                <w:b/>
              </w:rPr>
              <w:t>,000/-</w:t>
            </w:r>
          </w:p>
        </w:tc>
      </w:tr>
    </w:tbl>
    <w:p w:rsidR="00D74CB3" w:rsidRPr="00C833A8" w:rsidRDefault="00D74CB3" w:rsidP="00484A5C">
      <w:pPr>
        <w:pStyle w:val="NoSpacing"/>
        <w:ind w:firstLine="0"/>
        <w:rPr>
          <w:i/>
          <w:u w:val="single"/>
        </w:rPr>
      </w:pPr>
    </w:p>
    <w:p w:rsidR="00BA2FB8" w:rsidRPr="00C833A8" w:rsidRDefault="003344E6" w:rsidP="00484A5C">
      <w:pPr>
        <w:pStyle w:val="NoSpacing"/>
        <w:ind w:firstLine="0"/>
        <w:rPr>
          <w:b/>
          <w:i/>
          <w:u w:val="single"/>
        </w:rPr>
      </w:pPr>
      <w:r w:rsidRPr="00C833A8">
        <w:rPr>
          <w:b/>
          <w:i/>
          <w:u w:val="single"/>
        </w:rPr>
        <w:t xml:space="preserve">Management of District Health Society :- </w:t>
      </w:r>
      <w:r w:rsidR="006F0BA8" w:rsidRPr="00C833A8">
        <w:rPr>
          <w:b/>
        </w:rPr>
        <w:tab/>
      </w:r>
      <w:r w:rsidR="006F0BA8" w:rsidRPr="00C833A8">
        <w:rPr>
          <w:b/>
        </w:rPr>
        <w:tab/>
      </w:r>
    </w:p>
    <w:p w:rsidR="00D81582" w:rsidRPr="00C833A8" w:rsidRDefault="003344E6" w:rsidP="00D74CB3">
      <w:pPr>
        <w:pStyle w:val="NoSpacing"/>
      </w:pPr>
      <w:r w:rsidRPr="00C833A8">
        <w:t>In each DBCS/DHS (Blindness</w:t>
      </w:r>
      <w:r w:rsidR="00F967CD" w:rsidRPr="00C833A8">
        <w:t xml:space="preserve"> control</w:t>
      </w:r>
      <w:r w:rsidRPr="00C833A8">
        <w:t>)</w:t>
      </w:r>
      <w:r w:rsidR="00F967CD" w:rsidRPr="00C833A8">
        <w:t>,</w:t>
      </w:r>
      <w:r w:rsidRPr="00C833A8">
        <w:t xml:space="preserve"> one officer at the office of Chief Medical Officer is designated as District Programme Manager (DPM) who is also the Member Secretary of the</w:t>
      </w:r>
      <w:r w:rsidR="00B42CAC" w:rsidRPr="00C833A8">
        <w:t xml:space="preserve"> District</w:t>
      </w:r>
      <w:r w:rsidRPr="00C833A8">
        <w:t xml:space="preserve"> society. Remuneration of Rs. 2,000/- (maximum) per month is paid to each DPM amounting to a total of Rs. 24,000/- per annum. Account Assistant @ </w:t>
      </w:r>
      <w:r w:rsidR="005040E2" w:rsidRPr="00C833A8">
        <w:t>1,500</w:t>
      </w:r>
      <w:r w:rsidRPr="00C833A8">
        <w:t>/- p.m. amounting to a total of Rs. 18,000/- p.m.</w:t>
      </w:r>
      <w:r w:rsidR="009243C0" w:rsidRPr="00C833A8">
        <w:t xml:space="preserve"> </w:t>
      </w:r>
      <w:r w:rsidR="009243C0" w:rsidRPr="00C833A8">
        <w:lastRenderedPageBreak/>
        <w:t xml:space="preserve">Eye Camps were organized by District Blindness Control Societies So. </w:t>
      </w:r>
      <w:r w:rsidR="00462848" w:rsidRPr="00C833A8">
        <w:t xml:space="preserve">Table </w:t>
      </w:r>
      <w:r w:rsidRPr="00C833A8">
        <w:t xml:space="preserve"> shows names of all the DBCS with their budget required for Remuneration </w:t>
      </w:r>
      <w:r w:rsidR="00132ABD" w:rsidRPr="00C833A8">
        <w:t>and other requirement for the District Health Society as well.</w:t>
      </w:r>
      <w:r w:rsidR="008C0158" w:rsidRPr="00C833A8">
        <w:t xml:space="preserve"> There are no drivers for Mobile Ophthalmic Unit in all districts, hence, added with renumeration of Rs. 8,000/- pm.</w:t>
      </w:r>
    </w:p>
    <w:p w:rsidR="0073604B" w:rsidRPr="00C833A8" w:rsidRDefault="00462848" w:rsidP="00610E31">
      <w:pPr>
        <w:spacing w:after="0" w:line="240" w:lineRule="auto"/>
        <w:rPr>
          <w:rFonts w:ascii="Times New Roman" w:hAnsi="Times New Roman"/>
          <w:sz w:val="24"/>
          <w:szCs w:val="24"/>
        </w:rPr>
      </w:pPr>
      <w:r w:rsidRPr="00C833A8">
        <w:rPr>
          <w:rFonts w:ascii="Times New Roman" w:hAnsi="Times New Roman"/>
          <w:sz w:val="24"/>
          <w:szCs w:val="24"/>
        </w:rPr>
        <w:t xml:space="preserve">Table </w:t>
      </w:r>
      <w:r w:rsidR="00B854A9" w:rsidRPr="00C833A8">
        <w:rPr>
          <w:rFonts w:ascii="Times New Roman" w:hAnsi="Times New Roman"/>
          <w:sz w:val="24"/>
          <w:szCs w:val="24"/>
        </w:rPr>
        <w:t xml:space="preserve"> :-</w:t>
      </w:r>
      <w:r w:rsidR="00D81582" w:rsidRPr="00C833A8">
        <w:rPr>
          <w:rFonts w:ascii="Times New Roman" w:hAnsi="Times New Roman"/>
          <w:sz w:val="24"/>
          <w:szCs w:val="24"/>
        </w:rPr>
        <w:t xml:space="preserve"> Budget Requirement for District Hea</w:t>
      </w:r>
      <w:r w:rsidR="00A45062" w:rsidRPr="00C833A8">
        <w:rPr>
          <w:rFonts w:ascii="Times New Roman" w:hAnsi="Times New Roman"/>
          <w:sz w:val="24"/>
          <w:szCs w:val="24"/>
        </w:rPr>
        <w:t>lth Society For the year of 201</w:t>
      </w:r>
      <w:r w:rsidR="006F0BA8" w:rsidRPr="00C833A8">
        <w:rPr>
          <w:rFonts w:ascii="Times New Roman" w:hAnsi="Times New Roman"/>
          <w:sz w:val="24"/>
          <w:szCs w:val="24"/>
        </w:rPr>
        <w:t>4</w:t>
      </w:r>
      <w:r w:rsidR="00A45062" w:rsidRPr="00C833A8">
        <w:rPr>
          <w:rFonts w:ascii="Times New Roman" w:hAnsi="Times New Roman"/>
          <w:sz w:val="24"/>
          <w:szCs w:val="24"/>
        </w:rPr>
        <w:t xml:space="preserve"> – 201</w:t>
      </w:r>
      <w:r w:rsidR="006F0BA8" w:rsidRPr="00C833A8">
        <w:rPr>
          <w:rFonts w:ascii="Times New Roman" w:hAnsi="Times New Roman"/>
          <w:sz w:val="24"/>
          <w:szCs w:val="24"/>
        </w:rPr>
        <w:t>5</w:t>
      </w:r>
      <w:r w:rsidR="00D81582" w:rsidRPr="00C833A8">
        <w:rPr>
          <w:rFonts w:ascii="Times New Roman" w:hAnsi="Times New Roman"/>
          <w:sz w:val="24"/>
          <w:szCs w:val="24"/>
        </w:rPr>
        <w:t>.</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1701"/>
        <w:gridCol w:w="1559"/>
        <w:gridCol w:w="1276"/>
        <w:gridCol w:w="1276"/>
        <w:gridCol w:w="1417"/>
        <w:gridCol w:w="1782"/>
      </w:tblGrid>
      <w:tr w:rsidR="0093089B" w:rsidRPr="00C833A8" w:rsidTr="00C40A56">
        <w:trPr>
          <w:trHeight w:val="872"/>
        </w:trPr>
        <w:tc>
          <w:tcPr>
            <w:tcW w:w="817" w:type="dxa"/>
            <w:vAlign w:val="center"/>
          </w:tcPr>
          <w:p w:rsidR="0093089B" w:rsidRPr="00C833A8" w:rsidRDefault="0093089B" w:rsidP="00A17D82">
            <w:pPr>
              <w:pStyle w:val="NoSpacing"/>
              <w:ind w:firstLine="0"/>
              <w:jc w:val="center"/>
              <w:rPr>
                <w:b/>
              </w:rPr>
            </w:pPr>
            <w:r w:rsidRPr="00C833A8">
              <w:rPr>
                <w:b/>
              </w:rPr>
              <w:t>Sl.</w:t>
            </w:r>
          </w:p>
          <w:p w:rsidR="0093089B" w:rsidRPr="00C833A8" w:rsidRDefault="0093089B" w:rsidP="00A17D82">
            <w:pPr>
              <w:pStyle w:val="NoSpacing"/>
              <w:ind w:firstLine="0"/>
              <w:jc w:val="center"/>
              <w:rPr>
                <w:b/>
              </w:rPr>
            </w:pPr>
            <w:r w:rsidRPr="00C833A8">
              <w:rPr>
                <w:b/>
              </w:rPr>
              <w:t>No.</w:t>
            </w:r>
          </w:p>
        </w:tc>
        <w:tc>
          <w:tcPr>
            <w:tcW w:w="1701" w:type="dxa"/>
            <w:vAlign w:val="center"/>
          </w:tcPr>
          <w:p w:rsidR="0093089B" w:rsidRPr="00C833A8" w:rsidRDefault="0093089B" w:rsidP="00A17D82">
            <w:pPr>
              <w:pStyle w:val="NoSpacing"/>
              <w:ind w:firstLine="0"/>
              <w:jc w:val="center"/>
              <w:rPr>
                <w:b/>
              </w:rPr>
            </w:pPr>
            <w:r w:rsidRPr="00C833A8">
              <w:rPr>
                <w:b/>
              </w:rPr>
              <w:t>District / DBCS</w:t>
            </w:r>
          </w:p>
        </w:tc>
        <w:tc>
          <w:tcPr>
            <w:tcW w:w="1559" w:type="dxa"/>
            <w:vAlign w:val="center"/>
          </w:tcPr>
          <w:p w:rsidR="0093089B" w:rsidRPr="00C833A8" w:rsidRDefault="0093089B" w:rsidP="00A17D82">
            <w:pPr>
              <w:pStyle w:val="NoSpacing"/>
              <w:ind w:firstLine="0"/>
              <w:jc w:val="center"/>
              <w:rPr>
                <w:b/>
              </w:rPr>
            </w:pPr>
            <w:r w:rsidRPr="00C833A8">
              <w:rPr>
                <w:b/>
              </w:rPr>
              <w:t>Honorarium to DPM/Acc. Asst.</w:t>
            </w:r>
          </w:p>
        </w:tc>
        <w:tc>
          <w:tcPr>
            <w:tcW w:w="1276" w:type="dxa"/>
            <w:vAlign w:val="center"/>
          </w:tcPr>
          <w:p w:rsidR="0093089B" w:rsidRPr="00C833A8" w:rsidRDefault="0093089B" w:rsidP="00A17D82">
            <w:pPr>
              <w:pStyle w:val="NoSpacing"/>
              <w:ind w:firstLine="0"/>
              <w:jc w:val="center"/>
              <w:rPr>
                <w:b/>
              </w:rPr>
            </w:pPr>
            <w:r w:rsidRPr="00C833A8">
              <w:rPr>
                <w:b/>
              </w:rPr>
              <w:t>TA/DA and Other Contingen-cies</w:t>
            </w:r>
          </w:p>
        </w:tc>
        <w:tc>
          <w:tcPr>
            <w:tcW w:w="1276" w:type="dxa"/>
            <w:vAlign w:val="center"/>
          </w:tcPr>
          <w:p w:rsidR="0093089B" w:rsidRPr="00C833A8" w:rsidRDefault="0093089B" w:rsidP="00A17D82">
            <w:pPr>
              <w:pStyle w:val="NoSpacing"/>
              <w:ind w:firstLine="0"/>
              <w:jc w:val="center"/>
              <w:rPr>
                <w:b/>
              </w:rPr>
            </w:pPr>
            <w:r w:rsidRPr="00C833A8">
              <w:rPr>
                <w:b/>
              </w:rPr>
              <w:t>POL&amp;</w:t>
            </w:r>
          </w:p>
          <w:p w:rsidR="0093089B" w:rsidRPr="00C833A8" w:rsidRDefault="0093089B" w:rsidP="00A17D82">
            <w:pPr>
              <w:pStyle w:val="NoSpacing"/>
              <w:ind w:firstLine="0"/>
              <w:jc w:val="center"/>
              <w:rPr>
                <w:b/>
              </w:rPr>
            </w:pPr>
            <w:r w:rsidRPr="00C833A8">
              <w:rPr>
                <w:b/>
              </w:rPr>
              <w:t>Mainte-nance</w:t>
            </w:r>
          </w:p>
        </w:tc>
        <w:tc>
          <w:tcPr>
            <w:tcW w:w="1417" w:type="dxa"/>
            <w:vAlign w:val="center"/>
          </w:tcPr>
          <w:p w:rsidR="0093089B" w:rsidRPr="00C833A8" w:rsidRDefault="0093089B" w:rsidP="00A17D82">
            <w:pPr>
              <w:pStyle w:val="NoSpacing"/>
              <w:ind w:firstLine="0"/>
              <w:jc w:val="center"/>
              <w:rPr>
                <w:b/>
              </w:rPr>
            </w:pPr>
            <w:r w:rsidRPr="00C833A8">
              <w:rPr>
                <w:b/>
              </w:rPr>
              <w:t>Other Contingen-cies</w:t>
            </w:r>
          </w:p>
        </w:tc>
        <w:tc>
          <w:tcPr>
            <w:tcW w:w="1782" w:type="dxa"/>
            <w:vAlign w:val="center"/>
          </w:tcPr>
          <w:p w:rsidR="0093089B" w:rsidRPr="00C833A8" w:rsidRDefault="0093089B" w:rsidP="00A17D82">
            <w:pPr>
              <w:pStyle w:val="NoSpacing"/>
              <w:ind w:firstLine="0"/>
              <w:jc w:val="center"/>
              <w:rPr>
                <w:b/>
              </w:rPr>
            </w:pPr>
            <w:r w:rsidRPr="00C833A8">
              <w:rPr>
                <w:b/>
              </w:rPr>
              <w:t>Total</w:t>
            </w:r>
          </w:p>
        </w:tc>
      </w:tr>
      <w:tr w:rsidR="0093089B" w:rsidRPr="00C833A8" w:rsidTr="00C40A56">
        <w:tc>
          <w:tcPr>
            <w:tcW w:w="817" w:type="dxa"/>
            <w:vAlign w:val="center"/>
          </w:tcPr>
          <w:p w:rsidR="0093089B" w:rsidRPr="00C833A8" w:rsidRDefault="0093089B" w:rsidP="00A17D82">
            <w:pPr>
              <w:pStyle w:val="NoSpacing"/>
              <w:ind w:firstLine="0"/>
              <w:jc w:val="center"/>
            </w:pPr>
            <w:r w:rsidRPr="00C833A8">
              <w:t>1</w:t>
            </w:r>
          </w:p>
        </w:tc>
        <w:tc>
          <w:tcPr>
            <w:tcW w:w="1701" w:type="dxa"/>
            <w:vAlign w:val="center"/>
          </w:tcPr>
          <w:p w:rsidR="0093089B" w:rsidRPr="00C833A8" w:rsidRDefault="0093089B" w:rsidP="006F0BA8">
            <w:pPr>
              <w:pStyle w:val="NoSpacing"/>
              <w:ind w:firstLine="0"/>
            </w:pPr>
            <w:r w:rsidRPr="00C833A8">
              <w:t>Aizawl West</w:t>
            </w:r>
          </w:p>
        </w:tc>
        <w:tc>
          <w:tcPr>
            <w:tcW w:w="1559" w:type="dxa"/>
            <w:vAlign w:val="center"/>
          </w:tcPr>
          <w:p w:rsidR="0093089B" w:rsidRPr="00C833A8" w:rsidRDefault="0093089B" w:rsidP="00A17D82">
            <w:pPr>
              <w:pStyle w:val="NoSpacing"/>
              <w:ind w:firstLine="0"/>
              <w:jc w:val="center"/>
            </w:pPr>
            <w:r w:rsidRPr="00C833A8">
              <w:t>42,000/-</w:t>
            </w:r>
          </w:p>
        </w:tc>
        <w:tc>
          <w:tcPr>
            <w:tcW w:w="1276" w:type="dxa"/>
            <w:vAlign w:val="center"/>
          </w:tcPr>
          <w:p w:rsidR="0093089B" w:rsidRPr="00C833A8" w:rsidRDefault="0093089B" w:rsidP="00A17D82">
            <w:pPr>
              <w:pStyle w:val="NoSpacing"/>
              <w:ind w:firstLine="0"/>
              <w:jc w:val="center"/>
            </w:pPr>
            <w:r w:rsidRPr="00C833A8">
              <w:t>40,000</w:t>
            </w:r>
          </w:p>
        </w:tc>
        <w:tc>
          <w:tcPr>
            <w:tcW w:w="1276" w:type="dxa"/>
            <w:vAlign w:val="center"/>
          </w:tcPr>
          <w:p w:rsidR="0093089B" w:rsidRPr="00C833A8" w:rsidRDefault="0093089B" w:rsidP="00A17D82">
            <w:pPr>
              <w:pStyle w:val="NoSpacing"/>
              <w:ind w:firstLine="0"/>
              <w:jc w:val="center"/>
            </w:pPr>
            <w:r w:rsidRPr="00C833A8">
              <w:t>10,000</w:t>
            </w:r>
          </w:p>
        </w:tc>
        <w:tc>
          <w:tcPr>
            <w:tcW w:w="1417" w:type="dxa"/>
          </w:tcPr>
          <w:p w:rsidR="0093089B" w:rsidRPr="00C833A8" w:rsidRDefault="0093089B" w:rsidP="00A17D82">
            <w:pPr>
              <w:pStyle w:val="NoSpacing"/>
              <w:ind w:firstLine="0"/>
              <w:jc w:val="center"/>
            </w:pPr>
            <w:r w:rsidRPr="00C833A8">
              <w:t>8,000</w:t>
            </w:r>
          </w:p>
        </w:tc>
        <w:tc>
          <w:tcPr>
            <w:tcW w:w="1782" w:type="dxa"/>
          </w:tcPr>
          <w:p w:rsidR="0093089B" w:rsidRPr="00C833A8" w:rsidRDefault="00C40A56" w:rsidP="008C0158">
            <w:pPr>
              <w:pStyle w:val="NoSpacing"/>
              <w:ind w:firstLine="0"/>
              <w:jc w:val="center"/>
            </w:pPr>
            <w:r w:rsidRPr="00C833A8">
              <w:t>1,00,000</w:t>
            </w:r>
          </w:p>
        </w:tc>
      </w:tr>
      <w:tr w:rsidR="0093089B" w:rsidRPr="00C833A8" w:rsidTr="00C40A56">
        <w:tc>
          <w:tcPr>
            <w:tcW w:w="817" w:type="dxa"/>
            <w:vAlign w:val="center"/>
          </w:tcPr>
          <w:p w:rsidR="0093089B" w:rsidRPr="00C833A8" w:rsidRDefault="0093089B" w:rsidP="00A17D82">
            <w:pPr>
              <w:pStyle w:val="NoSpacing"/>
              <w:ind w:firstLine="0"/>
              <w:jc w:val="center"/>
            </w:pPr>
            <w:r w:rsidRPr="00C833A8">
              <w:t>2.</w:t>
            </w:r>
          </w:p>
        </w:tc>
        <w:tc>
          <w:tcPr>
            <w:tcW w:w="1701" w:type="dxa"/>
            <w:vAlign w:val="center"/>
          </w:tcPr>
          <w:p w:rsidR="0093089B" w:rsidRPr="00C833A8" w:rsidRDefault="0093089B" w:rsidP="006F0BA8">
            <w:pPr>
              <w:pStyle w:val="NoSpacing"/>
              <w:ind w:firstLine="0"/>
            </w:pPr>
            <w:r w:rsidRPr="00C833A8">
              <w:t>Aizawl East</w:t>
            </w:r>
          </w:p>
        </w:tc>
        <w:tc>
          <w:tcPr>
            <w:tcW w:w="1559" w:type="dxa"/>
            <w:vAlign w:val="center"/>
          </w:tcPr>
          <w:p w:rsidR="0093089B" w:rsidRPr="00C833A8" w:rsidRDefault="0093089B" w:rsidP="00A17D82">
            <w:pPr>
              <w:pStyle w:val="NoSpacing"/>
              <w:ind w:firstLine="0"/>
              <w:jc w:val="center"/>
            </w:pPr>
            <w:r w:rsidRPr="00C833A8">
              <w:t>42,000/-</w:t>
            </w:r>
          </w:p>
        </w:tc>
        <w:tc>
          <w:tcPr>
            <w:tcW w:w="1276" w:type="dxa"/>
          </w:tcPr>
          <w:p w:rsidR="0093089B" w:rsidRPr="00C833A8" w:rsidRDefault="0093089B" w:rsidP="00A17D82">
            <w:pPr>
              <w:pStyle w:val="NoSpacing"/>
              <w:ind w:firstLine="0"/>
              <w:jc w:val="center"/>
            </w:pPr>
            <w:r w:rsidRPr="00C833A8">
              <w:t>40,000</w:t>
            </w:r>
          </w:p>
        </w:tc>
        <w:tc>
          <w:tcPr>
            <w:tcW w:w="1276" w:type="dxa"/>
            <w:vAlign w:val="center"/>
          </w:tcPr>
          <w:p w:rsidR="0093089B" w:rsidRPr="00C833A8" w:rsidRDefault="0093089B" w:rsidP="00A17D82">
            <w:pPr>
              <w:pStyle w:val="NoSpacing"/>
              <w:ind w:firstLine="0"/>
              <w:jc w:val="center"/>
            </w:pPr>
            <w:r w:rsidRPr="00C833A8">
              <w:t>10,000</w:t>
            </w:r>
          </w:p>
        </w:tc>
        <w:tc>
          <w:tcPr>
            <w:tcW w:w="1417" w:type="dxa"/>
          </w:tcPr>
          <w:p w:rsidR="0093089B" w:rsidRPr="00C833A8" w:rsidRDefault="0093089B" w:rsidP="00A17D82">
            <w:pPr>
              <w:pStyle w:val="NoSpacing"/>
              <w:ind w:firstLine="0"/>
              <w:jc w:val="center"/>
            </w:pPr>
            <w:r w:rsidRPr="00C833A8">
              <w:t>8,000</w:t>
            </w:r>
          </w:p>
        </w:tc>
        <w:tc>
          <w:tcPr>
            <w:tcW w:w="1782" w:type="dxa"/>
          </w:tcPr>
          <w:p w:rsidR="0093089B" w:rsidRPr="00C833A8" w:rsidRDefault="00C40A56" w:rsidP="008C0158">
            <w:pPr>
              <w:pStyle w:val="NoSpacing"/>
              <w:ind w:firstLine="0"/>
              <w:jc w:val="center"/>
            </w:pPr>
            <w:r w:rsidRPr="00C833A8">
              <w:t>1,00,000</w:t>
            </w:r>
          </w:p>
        </w:tc>
      </w:tr>
      <w:tr w:rsidR="0093089B" w:rsidRPr="00C833A8" w:rsidTr="00C40A56">
        <w:tc>
          <w:tcPr>
            <w:tcW w:w="817" w:type="dxa"/>
            <w:vAlign w:val="center"/>
          </w:tcPr>
          <w:p w:rsidR="0093089B" w:rsidRPr="00C833A8" w:rsidRDefault="0093089B" w:rsidP="00A17D82">
            <w:pPr>
              <w:pStyle w:val="NoSpacing"/>
              <w:ind w:firstLine="0"/>
              <w:jc w:val="center"/>
            </w:pPr>
            <w:r w:rsidRPr="00C833A8">
              <w:t>3.</w:t>
            </w:r>
          </w:p>
        </w:tc>
        <w:tc>
          <w:tcPr>
            <w:tcW w:w="1701" w:type="dxa"/>
            <w:vAlign w:val="center"/>
          </w:tcPr>
          <w:p w:rsidR="0093089B" w:rsidRPr="00C833A8" w:rsidRDefault="0093089B" w:rsidP="006F0BA8">
            <w:pPr>
              <w:pStyle w:val="NoSpacing"/>
              <w:ind w:firstLine="0"/>
            </w:pPr>
            <w:r w:rsidRPr="00C833A8">
              <w:t>Lunglei</w:t>
            </w:r>
          </w:p>
        </w:tc>
        <w:tc>
          <w:tcPr>
            <w:tcW w:w="1559" w:type="dxa"/>
            <w:vAlign w:val="center"/>
          </w:tcPr>
          <w:p w:rsidR="0093089B" w:rsidRPr="00C833A8" w:rsidRDefault="0093089B" w:rsidP="00A17D82">
            <w:pPr>
              <w:pStyle w:val="NoSpacing"/>
              <w:ind w:firstLine="0"/>
              <w:jc w:val="center"/>
            </w:pPr>
            <w:r w:rsidRPr="00C833A8">
              <w:t>42,000/-</w:t>
            </w:r>
          </w:p>
        </w:tc>
        <w:tc>
          <w:tcPr>
            <w:tcW w:w="1276" w:type="dxa"/>
          </w:tcPr>
          <w:p w:rsidR="0093089B" w:rsidRPr="00C833A8" w:rsidRDefault="0093089B" w:rsidP="00A17D82">
            <w:pPr>
              <w:pStyle w:val="NoSpacing"/>
              <w:ind w:firstLine="0"/>
              <w:jc w:val="center"/>
            </w:pPr>
            <w:r w:rsidRPr="00C833A8">
              <w:t>40,000</w:t>
            </w:r>
          </w:p>
        </w:tc>
        <w:tc>
          <w:tcPr>
            <w:tcW w:w="1276" w:type="dxa"/>
            <w:vAlign w:val="center"/>
          </w:tcPr>
          <w:p w:rsidR="0093089B" w:rsidRPr="00C833A8" w:rsidRDefault="0093089B" w:rsidP="00A17D82">
            <w:pPr>
              <w:pStyle w:val="NoSpacing"/>
              <w:ind w:firstLine="0"/>
              <w:jc w:val="center"/>
            </w:pPr>
            <w:r w:rsidRPr="00C833A8">
              <w:t>10,000</w:t>
            </w:r>
          </w:p>
        </w:tc>
        <w:tc>
          <w:tcPr>
            <w:tcW w:w="1417" w:type="dxa"/>
          </w:tcPr>
          <w:p w:rsidR="0093089B" w:rsidRPr="00C833A8" w:rsidRDefault="0093089B" w:rsidP="00A17D82">
            <w:pPr>
              <w:pStyle w:val="NoSpacing"/>
              <w:ind w:firstLine="0"/>
              <w:jc w:val="center"/>
            </w:pPr>
            <w:r w:rsidRPr="00C833A8">
              <w:t>8,000</w:t>
            </w:r>
          </w:p>
        </w:tc>
        <w:tc>
          <w:tcPr>
            <w:tcW w:w="1782" w:type="dxa"/>
          </w:tcPr>
          <w:p w:rsidR="0093089B" w:rsidRPr="00C833A8" w:rsidRDefault="00C40A56" w:rsidP="008C0158">
            <w:pPr>
              <w:pStyle w:val="NoSpacing"/>
              <w:ind w:firstLine="0"/>
              <w:jc w:val="center"/>
            </w:pPr>
            <w:r w:rsidRPr="00C833A8">
              <w:t>1,00,000</w:t>
            </w:r>
          </w:p>
        </w:tc>
      </w:tr>
      <w:tr w:rsidR="0093089B" w:rsidRPr="00C833A8" w:rsidTr="00C40A56">
        <w:tc>
          <w:tcPr>
            <w:tcW w:w="817" w:type="dxa"/>
            <w:vAlign w:val="center"/>
          </w:tcPr>
          <w:p w:rsidR="0093089B" w:rsidRPr="00C833A8" w:rsidRDefault="0093089B" w:rsidP="00A17D82">
            <w:pPr>
              <w:pStyle w:val="NoSpacing"/>
              <w:ind w:firstLine="0"/>
              <w:jc w:val="center"/>
            </w:pPr>
            <w:r w:rsidRPr="00C833A8">
              <w:t>4.</w:t>
            </w:r>
          </w:p>
        </w:tc>
        <w:tc>
          <w:tcPr>
            <w:tcW w:w="1701" w:type="dxa"/>
            <w:vAlign w:val="center"/>
          </w:tcPr>
          <w:p w:rsidR="0093089B" w:rsidRPr="00C833A8" w:rsidRDefault="0093089B" w:rsidP="006F0BA8">
            <w:pPr>
              <w:pStyle w:val="NoSpacing"/>
              <w:ind w:firstLine="0"/>
            </w:pPr>
            <w:r w:rsidRPr="00C833A8">
              <w:t>Saiha</w:t>
            </w:r>
          </w:p>
        </w:tc>
        <w:tc>
          <w:tcPr>
            <w:tcW w:w="1559" w:type="dxa"/>
            <w:vAlign w:val="center"/>
          </w:tcPr>
          <w:p w:rsidR="0093089B" w:rsidRPr="00C833A8" w:rsidRDefault="0093089B" w:rsidP="00A17D82">
            <w:pPr>
              <w:pStyle w:val="NoSpacing"/>
              <w:ind w:firstLine="0"/>
              <w:jc w:val="center"/>
            </w:pPr>
            <w:r w:rsidRPr="00C833A8">
              <w:t>42,000/-</w:t>
            </w:r>
          </w:p>
        </w:tc>
        <w:tc>
          <w:tcPr>
            <w:tcW w:w="1276" w:type="dxa"/>
          </w:tcPr>
          <w:p w:rsidR="0093089B" w:rsidRPr="00C833A8" w:rsidRDefault="0093089B" w:rsidP="00A17D82">
            <w:pPr>
              <w:pStyle w:val="NoSpacing"/>
              <w:ind w:firstLine="0"/>
              <w:jc w:val="center"/>
            </w:pPr>
            <w:r w:rsidRPr="00C833A8">
              <w:t>40,000</w:t>
            </w:r>
          </w:p>
        </w:tc>
        <w:tc>
          <w:tcPr>
            <w:tcW w:w="1276" w:type="dxa"/>
            <w:vAlign w:val="center"/>
          </w:tcPr>
          <w:p w:rsidR="0093089B" w:rsidRPr="00C833A8" w:rsidRDefault="0093089B" w:rsidP="00A17D82">
            <w:pPr>
              <w:pStyle w:val="NoSpacing"/>
              <w:ind w:firstLine="0"/>
              <w:jc w:val="center"/>
            </w:pPr>
            <w:r w:rsidRPr="00C833A8">
              <w:t>10,000</w:t>
            </w:r>
          </w:p>
        </w:tc>
        <w:tc>
          <w:tcPr>
            <w:tcW w:w="1417" w:type="dxa"/>
          </w:tcPr>
          <w:p w:rsidR="0093089B" w:rsidRPr="00C833A8" w:rsidRDefault="0093089B" w:rsidP="00A17D82">
            <w:pPr>
              <w:pStyle w:val="NoSpacing"/>
              <w:ind w:firstLine="0"/>
              <w:jc w:val="center"/>
            </w:pPr>
            <w:r w:rsidRPr="00C833A8">
              <w:t>8,000</w:t>
            </w:r>
          </w:p>
        </w:tc>
        <w:tc>
          <w:tcPr>
            <w:tcW w:w="1782" w:type="dxa"/>
          </w:tcPr>
          <w:p w:rsidR="0093089B" w:rsidRPr="00C833A8" w:rsidRDefault="00C40A56" w:rsidP="008C0158">
            <w:pPr>
              <w:pStyle w:val="NoSpacing"/>
              <w:ind w:firstLine="0"/>
              <w:jc w:val="center"/>
            </w:pPr>
            <w:r w:rsidRPr="00C833A8">
              <w:t>1,00,000</w:t>
            </w:r>
          </w:p>
        </w:tc>
      </w:tr>
      <w:tr w:rsidR="0093089B" w:rsidRPr="00C833A8" w:rsidTr="00C40A56">
        <w:tc>
          <w:tcPr>
            <w:tcW w:w="817" w:type="dxa"/>
            <w:vAlign w:val="center"/>
          </w:tcPr>
          <w:p w:rsidR="0093089B" w:rsidRPr="00C833A8" w:rsidRDefault="0093089B" w:rsidP="00A17D82">
            <w:pPr>
              <w:pStyle w:val="NoSpacing"/>
              <w:ind w:firstLine="0"/>
              <w:jc w:val="center"/>
            </w:pPr>
            <w:r w:rsidRPr="00C833A8">
              <w:t>5.</w:t>
            </w:r>
          </w:p>
        </w:tc>
        <w:tc>
          <w:tcPr>
            <w:tcW w:w="1701" w:type="dxa"/>
            <w:vAlign w:val="center"/>
          </w:tcPr>
          <w:p w:rsidR="0093089B" w:rsidRPr="00C833A8" w:rsidRDefault="0093089B" w:rsidP="006F0BA8">
            <w:pPr>
              <w:pStyle w:val="NoSpacing"/>
              <w:ind w:firstLine="0"/>
            </w:pPr>
            <w:r w:rsidRPr="00C833A8">
              <w:t>Lawngtlai</w:t>
            </w:r>
          </w:p>
        </w:tc>
        <w:tc>
          <w:tcPr>
            <w:tcW w:w="1559" w:type="dxa"/>
            <w:vAlign w:val="center"/>
          </w:tcPr>
          <w:p w:rsidR="0093089B" w:rsidRPr="00C833A8" w:rsidRDefault="0093089B" w:rsidP="00A17D82">
            <w:pPr>
              <w:pStyle w:val="NoSpacing"/>
              <w:ind w:firstLine="0"/>
              <w:jc w:val="center"/>
            </w:pPr>
            <w:r w:rsidRPr="00C833A8">
              <w:t>42,000/-</w:t>
            </w:r>
          </w:p>
        </w:tc>
        <w:tc>
          <w:tcPr>
            <w:tcW w:w="1276" w:type="dxa"/>
          </w:tcPr>
          <w:p w:rsidR="0093089B" w:rsidRPr="00C833A8" w:rsidRDefault="0093089B" w:rsidP="00A17D82">
            <w:pPr>
              <w:pStyle w:val="NoSpacing"/>
              <w:ind w:firstLine="0"/>
              <w:jc w:val="center"/>
            </w:pPr>
            <w:r w:rsidRPr="00C833A8">
              <w:t>40,000</w:t>
            </w:r>
          </w:p>
        </w:tc>
        <w:tc>
          <w:tcPr>
            <w:tcW w:w="1276" w:type="dxa"/>
            <w:vAlign w:val="center"/>
          </w:tcPr>
          <w:p w:rsidR="0093089B" w:rsidRPr="00C833A8" w:rsidRDefault="0093089B" w:rsidP="00A17D82">
            <w:pPr>
              <w:pStyle w:val="NoSpacing"/>
              <w:ind w:firstLine="0"/>
              <w:jc w:val="center"/>
            </w:pPr>
            <w:r w:rsidRPr="00C833A8">
              <w:t>10,000</w:t>
            </w:r>
          </w:p>
        </w:tc>
        <w:tc>
          <w:tcPr>
            <w:tcW w:w="1417" w:type="dxa"/>
          </w:tcPr>
          <w:p w:rsidR="0093089B" w:rsidRPr="00C833A8" w:rsidRDefault="0093089B" w:rsidP="00A17D82">
            <w:pPr>
              <w:pStyle w:val="NoSpacing"/>
              <w:ind w:firstLine="0"/>
              <w:jc w:val="center"/>
            </w:pPr>
            <w:r w:rsidRPr="00C833A8">
              <w:t>8,000</w:t>
            </w:r>
          </w:p>
        </w:tc>
        <w:tc>
          <w:tcPr>
            <w:tcW w:w="1782" w:type="dxa"/>
          </w:tcPr>
          <w:p w:rsidR="0093089B" w:rsidRPr="00C833A8" w:rsidRDefault="00C40A56" w:rsidP="008C0158">
            <w:pPr>
              <w:pStyle w:val="NoSpacing"/>
              <w:ind w:firstLine="0"/>
              <w:jc w:val="center"/>
            </w:pPr>
            <w:r w:rsidRPr="00C833A8">
              <w:t>1,00,000</w:t>
            </w:r>
          </w:p>
        </w:tc>
      </w:tr>
      <w:tr w:rsidR="0093089B" w:rsidRPr="00C833A8" w:rsidTr="00C40A56">
        <w:tc>
          <w:tcPr>
            <w:tcW w:w="817" w:type="dxa"/>
            <w:vAlign w:val="center"/>
          </w:tcPr>
          <w:p w:rsidR="0093089B" w:rsidRPr="00C833A8" w:rsidRDefault="0093089B" w:rsidP="00A17D82">
            <w:pPr>
              <w:pStyle w:val="NoSpacing"/>
              <w:ind w:firstLine="0"/>
              <w:jc w:val="center"/>
            </w:pPr>
            <w:r w:rsidRPr="00C833A8">
              <w:t>6.</w:t>
            </w:r>
          </w:p>
        </w:tc>
        <w:tc>
          <w:tcPr>
            <w:tcW w:w="1701" w:type="dxa"/>
            <w:vAlign w:val="center"/>
          </w:tcPr>
          <w:p w:rsidR="0093089B" w:rsidRPr="00C833A8" w:rsidRDefault="0093089B" w:rsidP="006F0BA8">
            <w:pPr>
              <w:pStyle w:val="NoSpacing"/>
              <w:ind w:firstLine="0"/>
            </w:pPr>
            <w:r w:rsidRPr="00C833A8">
              <w:t>Serchhip</w:t>
            </w:r>
          </w:p>
        </w:tc>
        <w:tc>
          <w:tcPr>
            <w:tcW w:w="1559" w:type="dxa"/>
            <w:vAlign w:val="center"/>
          </w:tcPr>
          <w:p w:rsidR="0093089B" w:rsidRPr="00C833A8" w:rsidRDefault="0093089B" w:rsidP="00A17D82">
            <w:pPr>
              <w:pStyle w:val="NoSpacing"/>
              <w:ind w:firstLine="0"/>
              <w:jc w:val="center"/>
            </w:pPr>
            <w:r w:rsidRPr="00C833A8">
              <w:t>42,000/-</w:t>
            </w:r>
          </w:p>
        </w:tc>
        <w:tc>
          <w:tcPr>
            <w:tcW w:w="1276" w:type="dxa"/>
          </w:tcPr>
          <w:p w:rsidR="0093089B" w:rsidRPr="00C833A8" w:rsidRDefault="0093089B" w:rsidP="00A17D82">
            <w:pPr>
              <w:pStyle w:val="NoSpacing"/>
              <w:ind w:firstLine="0"/>
              <w:jc w:val="center"/>
            </w:pPr>
            <w:r w:rsidRPr="00C833A8">
              <w:t>40,000</w:t>
            </w:r>
          </w:p>
        </w:tc>
        <w:tc>
          <w:tcPr>
            <w:tcW w:w="1276" w:type="dxa"/>
            <w:vAlign w:val="center"/>
          </w:tcPr>
          <w:p w:rsidR="0093089B" w:rsidRPr="00C833A8" w:rsidRDefault="0093089B" w:rsidP="00A17D82">
            <w:pPr>
              <w:pStyle w:val="NoSpacing"/>
              <w:ind w:firstLine="0"/>
              <w:jc w:val="center"/>
            </w:pPr>
            <w:r w:rsidRPr="00C833A8">
              <w:t>10,000</w:t>
            </w:r>
          </w:p>
        </w:tc>
        <w:tc>
          <w:tcPr>
            <w:tcW w:w="1417" w:type="dxa"/>
          </w:tcPr>
          <w:p w:rsidR="0093089B" w:rsidRPr="00C833A8" w:rsidRDefault="0093089B" w:rsidP="00A17D82">
            <w:pPr>
              <w:pStyle w:val="NoSpacing"/>
              <w:ind w:firstLine="0"/>
              <w:jc w:val="center"/>
            </w:pPr>
            <w:r w:rsidRPr="00C833A8">
              <w:t>8,000</w:t>
            </w:r>
          </w:p>
        </w:tc>
        <w:tc>
          <w:tcPr>
            <w:tcW w:w="1782" w:type="dxa"/>
            <w:vAlign w:val="center"/>
          </w:tcPr>
          <w:p w:rsidR="0093089B" w:rsidRPr="00C833A8" w:rsidRDefault="00C40A56" w:rsidP="008C0158">
            <w:pPr>
              <w:pStyle w:val="NoSpacing"/>
              <w:ind w:firstLine="0"/>
              <w:jc w:val="center"/>
            </w:pPr>
            <w:r w:rsidRPr="00C833A8">
              <w:t>1,00,000</w:t>
            </w:r>
          </w:p>
        </w:tc>
      </w:tr>
      <w:tr w:rsidR="0093089B" w:rsidRPr="00C833A8" w:rsidTr="00C40A56">
        <w:tc>
          <w:tcPr>
            <w:tcW w:w="817" w:type="dxa"/>
            <w:vAlign w:val="center"/>
          </w:tcPr>
          <w:p w:rsidR="0093089B" w:rsidRPr="00C833A8" w:rsidRDefault="0093089B" w:rsidP="00A17D82">
            <w:pPr>
              <w:pStyle w:val="NoSpacing"/>
              <w:ind w:firstLine="0"/>
              <w:jc w:val="center"/>
            </w:pPr>
            <w:r w:rsidRPr="00C833A8">
              <w:t>7.</w:t>
            </w:r>
          </w:p>
        </w:tc>
        <w:tc>
          <w:tcPr>
            <w:tcW w:w="1701" w:type="dxa"/>
            <w:vAlign w:val="center"/>
          </w:tcPr>
          <w:p w:rsidR="0093089B" w:rsidRPr="00C833A8" w:rsidRDefault="0093089B" w:rsidP="00075CF5">
            <w:pPr>
              <w:pStyle w:val="NoSpacing"/>
              <w:ind w:firstLine="0"/>
            </w:pPr>
            <w:r w:rsidRPr="00C833A8">
              <w:t>Champhai</w:t>
            </w:r>
          </w:p>
        </w:tc>
        <w:tc>
          <w:tcPr>
            <w:tcW w:w="1559" w:type="dxa"/>
            <w:vAlign w:val="center"/>
          </w:tcPr>
          <w:p w:rsidR="0093089B" w:rsidRPr="00C833A8" w:rsidRDefault="0093089B" w:rsidP="00A17D82">
            <w:pPr>
              <w:pStyle w:val="NoSpacing"/>
              <w:ind w:firstLine="0"/>
              <w:jc w:val="center"/>
            </w:pPr>
            <w:r w:rsidRPr="00C833A8">
              <w:t>42,000/-</w:t>
            </w:r>
          </w:p>
        </w:tc>
        <w:tc>
          <w:tcPr>
            <w:tcW w:w="1276" w:type="dxa"/>
          </w:tcPr>
          <w:p w:rsidR="0093089B" w:rsidRPr="00C833A8" w:rsidRDefault="0093089B" w:rsidP="00A17D82">
            <w:pPr>
              <w:pStyle w:val="NoSpacing"/>
              <w:ind w:firstLine="0"/>
              <w:jc w:val="center"/>
            </w:pPr>
            <w:r w:rsidRPr="00C833A8">
              <w:t>40,000</w:t>
            </w:r>
          </w:p>
        </w:tc>
        <w:tc>
          <w:tcPr>
            <w:tcW w:w="1276" w:type="dxa"/>
            <w:vAlign w:val="center"/>
          </w:tcPr>
          <w:p w:rsidR="0093089B" w:rsidRPr="00C833A8" w:rsidRDefault="0093089B" w:rsidP="00A17D82">
            <w:pPr>
              <w:pStyle w:val="NoSpacing"/>
              <w:ind w:firstLine="0"/>
              <w:jc w:val="center"/>
            </w:pPr>
            <w:r w:rsidRPr="00C833A8">
              <w:t>10,000</w:t>
            </w:r>
          </w:p>
        </w:tc>
        <w:tc>
          <w:tcPr>
            <w:tcW w:w="1417" w:type="dxa"/>
          </w:tcPr>
          <w:p w:rsidR="0093089B" w:rsidRPr="00C833A8" w:rsidRDefault="0093089B" w:rsidP="00A17D82">
            <w:pPr>
              <w:pStyle w:val="NoSpacing"/>
              <w:ind w:firstLine="0"/>
              <w:jc w:val="center"/>
            </w:pPr>
            <w:r w:rsidRPr="00C833A8">
              <w:t>8,000</w:t>
            </w:r>
          </w:p>
        </w:tc>
        <w:tc>
          <w:tcPr>
            <w:tcW w:w="1782" w:type="dxa"/>
          </w:tcPr>
          <w:p w:rsidR="0093089B" w:rsidRPr="00C833A8" w:rsidRDefault="00C40A56" w:rsidP="008C0158">
            <w:pPr>
              <w:pStyle w:val="NoSpacing"/>
              <w:ind w:firstLine="0"/>
              <w:jc w:val="center"/>
            </w:pPr>
            <w:r w:rsidRPr="00C833A8">
              <w:t>1,00,000</w:t>
            </w:r>
          </w:p>
        </w:tc>
      </w:tr>
      <w:tr w:rsidR="0093089B" w:rsidRPr="00C833A8" w:rsidTr="00C40A56">
        <w:tc>
          <w:tcPr>
            <w:tcW w:w="817" w:type="dxa"/>
            <w:vAlign w:val="center"/>
          </w:tcPr>
          <w:p w:rsidR="0093089B" w:rsidRPr="00C833A8" w:rsidRDefault="0093089B" w:rsidP="00A17D82">
            <w:pPr>
              <w:pStyle w:val="NoSpacing"/>
              <w:ind w:firstLine="0"/>
              <w:jc w:val="center"/>
            </w:pPr>
            <w:r w:rsidRPr="00C833A8">
              <w:t>8.</w:t>
            </w:r>
          </w:p>
        </w:tc>
        <w:tc>
          <w:tcPr>
            <w:tcW w:w="1701" w:type="dxa"/>
            <w:vAlign w:val="center"/>
          </w:tcPr>
          <w:p w:rsidR="0093089B" w:rsidRPr="00C833A8" w:rsidRDefault="0093089B" w:rsidP="00075CF5">
            <w:pPr>
              <w:pStyle w:val="NoSpacing"/>
              <w:ind w:firstLine="0"/>
            </w:pPr>
            <w:r w:rsidRPr="00C833A8">
              <w:t>Kolasib</w:t>
            </w:r>
          </w:p>
        </w:tc>
        <w:tc>
          <w:tcPr>
            <w:tcW w:w="1559" w:type="dxa"/>
            <w:vAlign w:val="center"/>
          </w:tcPr>
          <w:p w:rsidR="0093089B" w:rsidRPr="00C833A8" w:rsidRDefault="0093089B" w:rsidP="00A17D82">
            <w:pPr>
              <w:pStyle w:val="NoSpacing"/>
              <w:ind w:firstLine="0"/>
              <w:jc w:val="center"/>
            </w:pPr>
            <w:r w:rsidRPr="00C833A8">
              <w:t>42,000/-</w:t>
            </w:r>
          </w:p>
        </w:tc>
        <w:tc>
          <w:tcPr>
            <w:tcW w:w="1276" w:type="dxa"/>
          </w:tcPr>
          <w:p w:rsidR="0093089B" w:rsidRPr="00C833A8" w:rsidRDefault="0093089B" w:rsidP="00A17D82">
            <w:pPr>
              <w:pStyle w:val="NoSpacing"/>
              <w:ind w:firstLine="0"/>
              <w:jc w:val="center"/>
            </w:pPr>
            <w:r w:rsidRPr="00C833A8">
              <w:t>40,000</w:t>
            </w:r>
          </w:p>
        </w:tc>
        <w:tc>
          <w:tcPr>
            <w:tcW w:w="1276" w:type="dxa"/>
            <w:vAlign w:val="center"/>
          </w:tcPr>
          <w:p w:rsidR="0093089B" w:rsidRPr="00C833A8" w:rsidRDefault="0093089B" w:rsidP="00A17D82">
            <w:pPr>
              <w:pStyle w:val="NoSpacing"/>
              <w:ind w:firstLine="0"/>
              <w:jc w:val="center"/>
            </w:pPr>
            <w:r w:rsidRPr="00C833A8">
              <w:t>10,000</w:t>
            </w:r>
          </w:p>
        </w:tc>
        <w:tc>
          <w:tcPr>
            <w:tcW w:w="1417" w:type="dxa"/>
          </w:tcPr>
          <w:p w:rsidR="0093089B" w:rsidRPr="00C833A8" w:rsidRDefault="0093089B" w:rsidP="00A17D82">
            <w:pPr>
              <w:pStyle w:val="NoSpacing"/>
              <w:ind w:firstLine="0"/>
              <w:jc w:val="center"/>
            </w:pPr>
            <w:r w:rsidRPr="00C833A8">
              <w:t>8,000</w:t>
            </w:r>
          </w:p>
        </w:tc>
        <w:tc>
          <w:tcPr>
            <w:tcW w:w="1782" w:type="dxa"/>
          </w:tcPr>
          <w:p w:rsidR="0093089B" w:rsidRPr="00C833A8" w:rsidRDefault="00C40A56" w:rsidP="008C0158">
            <w:pPr>
              <w:pStyle w:val="NoSpacing"/>
              <w:ind w:firstLine="0"/>
              <w:jc w:val="center"/>
            </w:pPr>
            <w:r w:rsidRPr="00C833A8">
              <w:t>1,00,000</w:t>
            </w:r>
          </w:p>
        </w:tc>
      </w:tr>
      <w:tr w:rsidR="0093089B" w:rsidRPr="00C833A8" w:rsidTr="00C40A56">
        <w:tc>
          <w:tcPr>
            <w:tcW w:w="817" w:type="dxa"/>
            <w:vAlign w:val="center"/>
          </w:tcPr>
          <w:p w:rsidR="0093089B" w:rsidRPr="00C833A8" w:rsidRDefault="0093089B" w:rsidP="00A17D82">
            <w:pPr>
              <w:pStyle w:val="NoSpacing"/>
              <w:ind w:firstLine="0"/>
              <w:jc w:val="center"/>
            </w:pPr>
            <w:r w:rsidRPr="00C833A8">
              <w:t>9.</w:t>
            </w:r>
          </w:p>
        </w:tc>
        <w:tc>
          <w:tcPr>
            <w:tcW w:w="1701" w:type="dxa"/>
            <w:vAlign w:val="center"/>
          </w:tcPr>
          <w:p w:rsidR="0093089B" w:rsidRPr="00C833A8" w:rsidRDefault="0093089B" w:rsidP="00075CF5">
            <w:pPr>
              <w:pStyle w:val="NoSpacing"/>
              <w:ind w:firstLine="0"/>
            </w:pPr>
            <w:r w:rsidRPr="00C833A8">
              <w:t>Mamit</w:t>
            </w:r>
          </w:p>
        </w:tc>
        <w:tc>
          <w:tcPr>
            <w:tcW w:w="1559" w:type="dxa"/>
            <w:vAlign w:val="center"/>
          </w:tcPr>
          <w:p w:rsidR="0093089B" w:rsidRPr="00C833A8" w:rsidRDefault="0093089B" w:rsidP="00A17D82">
            <w:pPr>
              <w:pStyle w:val="NoSpacing"/>
              <w:ind w:firstLine="0"/>
              <w:jc w:val="center"/>
            </w:pPr>
            <w:r w:rsidRPr="00C833A8">
              <w:t>42,000/-</w:t>
            </w:r>
          </w:p>
        </w:tc>
        <w:tc>
          <w:tcPr>
            <w:tcW w:w="1276" w:type="dxa"/>
          </w:tcPr>
          <w:p w:rsidR="0093089B" w:rsidRPr="00C833A8" w:rsidRDefault="0093089B" w:rsidP="00A17D82">
            <w:pPr>
              <w:pStyle w:val="NoSpacing"/>
              <w:ind w:firstLine="0"/>
              <w:jc w:val="center"/>
            </w:pPr>
            <w:r w:rsidRPr="00C833A8">
              <w:t>40,000</w:t>
            </w:r>
          </w:p>
        </w:tc>
        <w:tc>
          <w:tcPr>
            <w:tcW w:w="1276" w:type="dxa"/>
            <w:vAlign w:val="center"/>
          </w:tcPr>
          <w:p w:rsidR="0093089B" w:rsidRPr="00C833A8" w:rsidRDefault="0093089B" w:rsidP="00A17D82">
            <w:pPr>
              <w:pStyle w:val="NoSpacing"/>
              <w:ind w:firstLine="0"/>
              <w:jc w:val="center"/>
            </w:pPr>
            <w:r w:rsidRPr="00C833A8">
              <w:t>10,000</w:t>
            </w:r>
          </w:p>
        </w:tc>
        <w:tc>
          <w:tcPr>
            <w:tcW w:w="1417" w:type="dxa"/>
          </w:tcPr>
          <w:p w:rsidR="0093089B" w:rsidRPr="00C833A8" w:rsidRDefault="0093089B" w:rsidP="00A17D82">
            <w:pPr>
              <w:pStyle w:val="NoSpacing"/>
              <w:ind w:firstLine="0"/>
              <w:jc w:val="center"/>
            </w:pPr>
            <w:r w:rsidRPr="00C833A8">
              <w:t>8,000</w:t>
            </w:r>
          </w:p>
        </w:tc>
        <w:tc>
          <w:tcPr>
            <w:tcW w:w="1782" w:type="dxa"/>
          </w:tcPr>
          <w:p w:rsidR="0093089B" w:rsidRPr="00C833A8" w:rsidRDefault="00C40A56" w:rsidP="008C0158">
            <w:pPr>
              <w:pStyle w:val="NoSpacing"/>
              <w:ind w:firstLine="0"/>
              <w:jc w:val="center"/>
            </w:pPr>
            <w:r w:rsidRPr="00C833A8">
              <w:t>1,00,000</w:t>
            </w:r>
          </w:p>
        </w:tc>
      </w:tr>
      <w:tr w:rsidR="0093089B" w:rsidRPr="00C833A8" w:rsidTr="00C40A56">
        <w:tc>
          <w:tcPr>
            <w:tcW w:w="2518" w:type="dxa"/>
            <w:gridSpan w:val="2"/>
          </w:tcPr>
          <w:p w:rsidR="0093089B" w:rsidRPr="00C833A8" w:rsidRDefault="0093089B" w:rsidP="00A17D82">
            <w:pPr>
              <w:pStyle w:val="NoSpacing"/>
              <w:ind w:firstLine="0"/>
              <w:jc w:val="center"/>
            </w:pPr>
          </w:p>
        </w:tc>
        <w:tc>
          <w:tcPr>
            <w:tcW w:w="4111" w:type="dxa"/>
            <w:gridSpan w:val="3"/>
            <w:vAlign w:val="center"/>
          </w:tcPr>
          <w:p w:rsidR="0093089B" w:rsidRPr="00C833A8" w:rsidRDefault="0093089B" w:rsidP="00A17D82">
            <w:pPr>
              <w:pStyle w:val="NoSpacing"/>
              <w:jc w:val="center"/>
              <w:rPr>
                <w:b/>
              </w:rPr>
            </w:pPr>
            <w:r w:rsidRPr="00C833A8">
              <w:rPr>
                <w:b/>
              </w:rPr>
              <w:t>TOTAL</w:t>
            </w:r>
          </w:p>
        </w:tc>
        <w:tc>
          <w:tcPr>
            <w:tcW w:w="1417" w:type="dxa"/>
          </w:tcPr>
          <w:p w:rsidR="0093089B" w:rsidRPr="00C833A8" w:rsidRDefault="0093089B" w:rsidP="00A17D82">
            <w:pPr>
              <w:pStyle w:val="NoSpacing"/>
              <w:jc w:val="center"/>
              <w:rPr>
                <w:b/>
              </w:rPr>
            </w:pPr>
          </w:p>
        </w:tc>
        <w:tc>
          <w:tcPr>
            <w:tcW w:w="1782" w:type="dxa"/>
          </w:tcPr>
          <w:p w:rsidR="0093089B" w:rsidRPr="00C833A8" w:rsidRDefault="00C40A56" w:rsidP="008C0158">
            <w:pPr>
              <w:pStyle w:val="NoSpacing"/>
              <w:ind w:firstLine="0"/>
              <w:jc w:val="center"/>
              <w:rPr>
                <w:b/>
              </w:rPr>
            </w:pPr>
            <w:r w:rsidRPr="00C833A8">
              <w:rPr>
                <w:b/>
              </w:rPr>
              <w:t>Rs. 9,00,000</w:t>
            </w:r>
          </w:p>
        </w:tc>
      </w:tr>
    </w:tbl>
    <w:p w:rsidR="000D4787" w:rsidRPr="00C833A8" w:rsidRDefault="000D4787" w:rsidP="00EF4E75">
      <w:pPr>
        <w:pStyle w:val="NoSpacing"/>
        <w:ind w:firstLine="0"/>
        <w:rPr>
          <w:b/>
          <w:i/>
          <w:lang w:val="en-US"/>
        </w:rPr>
      </w:pPr>
    </w:p>
    <w:p w:rsidR="000D4787" w:rsidRPr="00C833A8" w:rsidRDefault="000D4787" w:rsidP="00EF4E75">
      <w:pPr>
        <w:pStyle w:val="NoSpacing"/>
        <w:ind w:firstLine="0"/>
        <w:rPr>
          <w:b/>
          <w:i/>
          <w:lang w:val="en-US"/>
        </w:rPr>
      </w:pPr>
    </w:p>
    <w:p w:rsidR="005D6138" w:rsidRPr="00C833A8" w:rsidRDefault="005D6138" w:rsidP="00EF4E75">
      <w:pPr>
        <w:pStyle w:val="NoSpacing"/>
        <w:ind w:firstLine="0"/>
        <w:rPr>
          <w:b/>
          <w:u w:val="single"/>
          <w:lang w:val="en-US"/>
        </w:rPr>
      </w:pPr>
      <w:r w:rsidRPr="00C833A8">
        <w:rPr>
          <w:b/>
          <w:i/>
          <w:lang w:val="en-US"/>
        </w:rPr>
        <w:t>.</w:t>
      </w:r>
      <w:r w:rsidR="00EF4E75" w:rsidRPr="00C833A8">
        <w:rPr>
          <w:b/>
          <w:i/>
          <w:u w:val="single"/>
          <w:lang w:val="en-US"/>
        </w:rPr>
        <w:t xml:space="preserve"> </w:t>
      </w:r>
      <w:r w:rsidRPr="00C833A8">
        <w:rPr>
          <w:b/>
          <w:i/>
          <w:u w:val="single"/>
          <w:lang w:val="en-US"/>
        </w:rPr>
        <w:t xml:space="preserve">Management information system, Education, Monitoring and Evaluation: </w:t>
      </w:r>
    </w:p>
    <w:p w:rsidR="005D6138" w:rsidRPr="00C833A8" w:rsidRDefault="009B2C6E" w:rsidP="005D6138">
      <w:pPr>
        <w:pStyle w:val="NoSpacing"/>
        <w:rPr>
          <w:lang w:val="en-US"/>
        </w:rPr>
      </w:pPr>
      <w:r w:rsidRPr="00C833A8">
        <w:rPr>
          <w:lang w:val="en-US"/>
        </w:rPr>
        <w:t>Development of software</w:t>
      </w:r>
    </w:p>
    <w:p w:rsidR="009B2C6E" w:rsidRPr="00C833A8" w:rsidRDefault="009B2C6E" w:rsidP="005D6138">
      <w:pPr>
        <w:pStyle w:val="NoSpacing"/>
        <w:rPr>
          <w:lang w:val="en-US"/>
        </w:rPr>
      </w:pPr>
      <w:r w:rsidRPr="00C833A8">
        <w:rPr>
          <w:lang w:val="en-US"/>
        </w:rPr>
        <w:t>Training of MIS staff</w:t>
      </w:r>
    </w:p>
    <w:p w:rsidR="009B2C6E" w:rsidRPr="00C833A8" w:rsidRDefault="009B2C6E" w:rsidP="005D6138">
      <w:pPr>
        <w:pStyle w:val="NoSpacing"/>
        <w:rPr>
          <w:lang w:val="en-US"/>
        </w:rPr>
      </w:pPr>
      <w:r w:rsidRPr="00C833A8">
        <w:rPr>
          <w:lang w:val="en-US"/>
        </w:rPr>
        <w:t>Conduct of beneficiary assessment and evaluation surveys</w:t>
      </w:r>
    </w:p>
    <w:p w:rsidR="009B2C6E" w:rsidRPr="00C833A8" w:rsidRDefault="009B2C6E" w:rsidP="00062257">
      <w:pPr>
        <w:pStyle w:val="NoSpacing"/>
        <w:ind w:left="720" w:firstLine="0"/>
        <w:rPr>
          <w:lang w:val="en-US"/>
        </w:rPr>
      </w:pPr>
      <w:r w:rsidRPr="00C833A8">
        <w:rPr>
          <w:lang w:val="en-US"/>
        </w:rPr>
        <w:t xml:space="preserve">Data entry and analysis of performance and expenditure on various </w:t>
      </w:r>
      <w:r w:rsidR="00062257" w:rsidRPr="00C833A8">
        <w:rPr>
          <w:lang w:val="en-US"/>
        </w:rPr>
        <w:t>components</w:t>
      </w:r>
    </w:p>
    <w:p w:rsidR="009B2C6E" w:rsidRPr="00C833A8" w:rsidRDefault="009B2C6E" w:rsidP="005D6138">
      <w:pPr>
        <w:pStyle w:val="NoSpacing"/>
        <w:rPr>
          <w:lang w:val="en-US"/>
        </w:rPr>
      </w:pPr>
      <w:r w:rsidRPr="00C833A8">
        <w:rPr>
          <w:lang w:val="en-US"/>
        </w:rPr>
        <w:t xml:space="preserve">Studying profile of </w:t>
      </w:r>
      <w:r w:rsidR="009203D1" w:rsidRPr="00C833A8">
        <w:rPr>
          <w:lang w:val="en-US"/>
        </w:rPr>
        <w:t>beneficiaries</w:t>
      </w:r>
      <w:r w:rsidR="00101BC1" w:rsidRPr="00C833A8">
        <w:rPr>
          <w:lang w:val="en-US"/>
        </w:rPr>
        <w:t xml:space="preserve"> and</w:t>
      </w:r>
    </w:p>
    <w:p w:rsidR="00E67B97" w:rsidRPr="00C833A8" w:rsidRDefault="009203D1" w:rsidP="004A1094">
      <w:pPr>
        <w:pStyle w:val="NoSpacing"/>
        <w:rPr>
          <w:lang w:val="en-US"/>
        </w:rPr>
      </w:pPr>
      <w:r w:rsidRPr="00C833A8">
        <w:rPr>
          <w:lang w:val="en-US"/>
        </w:rPr>
        <w:t>Undertaking Rapid survey</w:t>
      </w:r>
      <w:r w:rsidR="00AB091E" w:rsidRPr="00C833A8">
        <w:rPr>
          <w:lang w:val="en-US"/>
        </w:rPr>
        <w:t xml:space="preserve"> and other related activities</w:t>
      </w:r>
    </w:p>
    <w:p w:rsidR="00137D4F" w:rsidRPr="00C833A8" w:rsidRDefault="00137D4F" w:rsidP="0057191F">
      <w:pPr>
        <w:spacing w:after="0" w:line="240" w:lineRule="auto"/>
        <w:rPr>
          <w:rFonts w:ascii="Times New Roman" w:hAnsi="Times New Roman"/>
          <w:b/>
          <w:sz w:val="24"/>
          <w:szCs w:val="24"/>
        </w:rPr>
      </w:pPr>
      <w:r w:rsidRPr="00C833A8">
        <w:rPr>
          <w:rFonts w:ascii="Times New Roman" w:hAnsi="Times New Roman"/>
          <w:b/>
          <w:sz w:val="24"/>
          <w:szCs w:val="24"/>
        </w:rPr>
        <w:t>MIS Essentials, Furnitures and fixures.</w:t>
      </w:r>
    </w:p>
    <w:tbl>
      <w:tblPr>
        <w:tblStyle w:val="TableGrid"/>
        <w:tblW w:w="0" w:type="auto"/>
        <w:tblLook w:val="04A0"/>
      </w:tblPr>
      <w:tblGrid>
        <w:gridCol w:w="1073"/>
        <w:gridCol w:w="3967"/>
        <w:gridCol w:w="1202"/>
        <w:gridCol w:w="1685"/>
        <w:gridCol w:w="2225"/>
      </w:tblGrid>
      <w:tr w:rsidR="004A1094" w:rsidRPr="00C833A8" w:rsidTr="004A1094">
        <w:tc>
          <w:tcPr>
            <w:tcW w:w="1098" w:type="dxa"/>
          </w:tcPr>
          <w:p w:rsidR="004A1094" w:rsidRPr="00C833A8" w:rsidRDefault="004A1094" w:rsidP="004F5194">
            <w:pPr>
              <w:pStyle w:val="NoSpacing"/>
              <w:spacing w:before="120" w:after="120"/>
              <w:ind w:firstLine="0"/>
              <w:rPr>
                <w:b/>
              </w:rPr>
            </w:pPr>
            <w:r w:rsidRPr="00C833A8">
              <w:rPr>
                <w:b/>
              </w:rPr>
              <w:t>Sl No.</w:t>
            </w:r>
          </w:p>
        </w:tc>
        <w:tc>
          <w:tcPr>
            <w:tcW w:w="4098" w:type="dxa"/>
          </w:tcPr>
          <w:p w:rsidR="004A1094" w:rsidRPr="00C833A8" w:rsidRDefault="004A1094" w:rsidP="004F5194">
            <w:pPr>
              <w:pStyle w:val="NoSpacing"/>
              <w:spacing w:before="120" w:after="120"/>
              <w:ind w:firstLine="36"/>
              <w:jc w:val="center"/>
              <w:rPr>
                <w:b/>
              </w:rPr>
            </w:pPr>
            <w:r w:rsidRPr="00C833A8">
              <w:rPr>
                <w:b/>
              </w:rPr>
              <w:t>Objectives</w:t>
            </w:r>
          </w:p>
        </w:tc>
        <w:tc>
          <w:tcPr>
            <w:tcW w:w="1212" w:type="dxa"/>
          </w:tcPr>
          <w:p w:rsidR="004A1094" w:rsidRPr="00C833A8" w:rsidRDefault="004A1094" w:rsidP="004F5194">
            <w:pPr>
              <w:pStyle w:val="NoSpacing"/>
              <w:spacing w:before="120" w:after="120"/>
              <w:ind w:firstLine="49"/>
              <w:jc w:val="center"/>
              <w:rPr>
                <w:b/>
              </w:rPr>
            </w:pPr>
            <w:r w:rsidRPr="00C833A8">
              <w:rPr>
                <w:b/>
              </w:rPr>
              <w:t>Targets</w:t>
            </w:r>
          </w:p>
        </w:tc>
        <w:tc>
          <w:tcPr>
            <w:tcW w:w="1710" w:type="dxa"/>
            <w:tcBorders>
              <w:right w:val="single" w:sz="4" w:space="0" w:color="auto"/>
            </w:tcBorders>
          </w:tcPr>
          <w:p w:rsidR="004A1094" w:rsidRPr="00C833A8" w:rsidRDefault="004A1094" w:rsidP="004F5194">
            <w:pPr>
              <w:pStyle w:val="NoSpacing"/>
              <w:spacing w:before="120" w:after="120"/>
              <w:ind w:firstLine="2"/>
              <w:jc w:val="center"/>
              <w:rPr>
                <w:b/>
              </w:rPr>
            </w:pPr>
            <w:r w:rsidRPr="00C833A8">
              <w:rPr>
                <w:b/>
              </w:rPr>
              <w:t>Financial</w:t>
            </w:r>
          </w:p>
        </w:tc>
        <w:tc>
          <w:tcPr>
            <w:tcW w:w="2276" w:type="dxa"/>
            <w:tcBorders>
              <w:left w:val="single" w:sz="4" w:space="0" w:color="auto"/>
            </w:tcBorders>
          </w:tcPr>
          <w:p w:rsidR="004A1094" w:rsidRPr="00C833A8" w:rsidRDefault="004A1094" w:rsidP="004A1094">
            <w:pPr>
              <w:pStyle w:val="NoSpacing"/>
              <w:spacing w:before="120" w:after="120"/>
              <w:ind w:firstLine="0"/>
              <w:jc w:val="center"/>
              <w:rPr>
                <w:b/>
              </w:rPr>
            </w:pPr>
            <w:r w:rsidRPr="00C833A8">
              <w:rPr>
                <w:b/>
              </w:rPr>
              <w:t>Total</w:t>
            </w:r>
          </w:p>
        </w:tc>
      </w:tr>
      <w:tr w:rsidR="004A1094" w:rsidRPr="00C833A8" w:rsidTr="004A1094">
        <w:tc>
          <w:tcPr>
            <w:tcW w:w="1098" w:type="dxa"/>
            <w:vAlign w:val="center"/>
          </w:tcPr>
          <w:p w:rsidR="004A1094" w:rsidRPr="00C833A8" w:rsidRDefault="004A1094" w:rsidP="00E67B97">
            <w:pPr>
              <w:pStyle w:val="NoSpacing"/>
              <w:ind w:firstLine="0"/>
              <w:jc w:val="center"/>
            </w:pPr>
            <w:r w:rsidRPr="00C833A8">
              <w:t>1.</w:t>
            </w:r>
          </w:p>
        </w:tc>
        <w:tc>
          <w:tcPr>
            <w:tcW w:w="4098" w:type="dxa"/>
          </w:tcPr>
          <w:p w:rsidR="004A1094" w:rsidRPr="00C833A8" w:rsidRDefault="004A1094" w:rsidP="00E67B97">
            <w:pPr>
              <w:pStyle w:val="NoSpacing"/>
              <w:ind w:firstLine="36"/>
            </w:pPr>
            <w:r w:rsidRPr="00C833A8">
              <w:t xml:space="preserve">Desktop Computer with peripherals in all Districts with internet connection. </w:t>
            </w:r>
          </w:p>
        </w:tc>
        <w:tc>
          <w:tcPr>
            <w:tcW w:w="1212" w:type="dxa"/>
            <w:vAlign w:val="center"/>
          </w:tcPr>
          <w:p w:rsidR="004A1094" w:rsidRPr="00C833A8" w:rsidRDefault="004A1094" w:rsidP="00E67B97">
            <w:pPr>
              <w:pStyle w:val="NoSpacing"/>
              <w:ind w:firstLine="0"/>
              <w:jc w:val="center"/>
            </w:pPr>
            <w:r w:rsidRPr="00C833A8">
              <w:t>9</w:t>
            </w:r>
          </w:p>
        </w:tc>
        <w:tc>
          <w:tcPr>
            <w:tcW w:w="1710" w:type="dxa"/>
            <w:tcBorders>
              <w:right w:val="single" w:sz="4" w:space="0" w:color="auto"/>
            </w:tcBorders>
            <w:vAlign w:val="center"/>
          </w:tcPr>
          <w:p w:rsidR="004A1094" w:rsidRPr="00C833A8" w:rsidRDefault="004A1094" w:rsidP="00E67B97">
            <w:pPr>
              <w:pStyle w:val="NoSpacing"/>
              <w:jc w:val="center"/>
            </w:pPr>
            <w:r w:rsidRPr="00C833A8">
              <w:t>50,000/-</w:t>
            </w:r>
          </w:p>
        </w:tc>
        <w:tc>
          <w:tcPr>
            <w:tcW w:w="2276" w:type="dxa"/>
            <w:tcBorders>
              <w:left w:val="single" w:sz="4" w:space="0" w:color="auto"/>
            </w:tcBorders>
            <w:vAlign w:val="center"/>
          </w:tcPr>
          <w:p w:rsidR="004A1094" w:rsidRPr="00C833A8" w:rsidRDefault="004A1094" w:rsidP="004A1094">
            <w:pPr>
              <w:pStyle w:val="NoSpacing"/>
              <w:ind w:firstLine="0"/>
              <w:jc w:val="center"/>
            </w:pPr>
            <w:r w:rsidRPr="00C833A8">
              <w:t>450,000/-</w:t>
            </w:r>
          </w:p>
        </w:tc>
      </w:tr>
      <w:tr w:rsidR="004A1094" w:rsidRPr="00C833A8" w:rsidTr="004A1094">
        <w:tc>
          <w:tcPr>
            <w:tcW w:w="1098" w:type="dxa"/>
            <w:vAlign w:val="center"/>
          </w:tcPr>
          <w:p w:rsidR="004A1094" w:rsidRPr="00C833A8" w:rsidRDefault="004A1094" w:rsidP="00E67B97">
            <w:pPr>
              <w:pStyle w:val="NoSpacing"/>
              <w:ind w:firstLine="0"/>
              <w:jc w:val="center"/>
            </w:pPr>
            <w:r w:rsidRPr="00C833A8">
              <w:t>2.</w:t>
            </w:r>
          </w:p>
        </w:tc>
        <w:tc>
          <w:tcPr>
            <w:tcW w:w="4098" w:type="dxa"/>
          </w:tcPr>
          <w:p w:rsidR="004A1094" w:rsidRPr="00C833A8" w:rsidRDefault="004A1094" w:rsidP="00E67B97">
            <w:pPr>
              <w:pStyle w:val="NoSpacing"/>
              <w:ind w:firstLine="36"/>
            </w:pPr>
            <w:r w:rsidRPr="00C833A8">
              <w:t>A set of Table, chairs,&amp; Steel Almirah. For new eye ward OT etc.</w:t>
            </w:r>
          </w:p>
        </w:tc>
        <w:tc>
          <w:tcPr>
            <w:tcW w:w="1212" w:type="dxa"/>
            <w:vAlign w:val="center"/>
          </w:tcPr>
          <w:p w:rsidR="004A1094" w:rsidRPr="00C833A8" w:rsidRDefault="004A1094" w:rsidP="00E67B97">
            <w:pPr>
              <w:pStyle w:val="NoSpacing"/>
              <w:ind w:firstLine="0"/>
              <w:jc w:val="center"/>
            </w:pPr>
            <w:r w:rsidRPr="00C833A8">
              <w:t>9</w:t>
            </w:r>
          </w:p>
        </w:tc>
        <w:tc>
          <w:tcPr>
            <w:tcW w:w="1710" w:type="dxa"/>
            <w:tcBorders>
              <w:right w:val="single" w:sz="4" w:space="0" w:color="auto"/>
            </w:tcBorders>
            <w:vAlign w:val="center"/>
          </w:tcPr>
          <w:p w:rsidR="004A1094" w:rsidRPr="00C833A8" w:rsidRDefault="004A1094" w:rsidP="00E67B97">
            <w:pPr>
              <w:pStyle w:val="NoSpacing"/>
              <w:jc w:val="center"/>
            </w:pPr>
            <w:r w:rsidRPr="00C833A8">
              <w:t>50,000/-</w:t>
            </w:r>
          </w:p>
        </w:tc>
        <w:tc>
          <w:tcPr>
            <w:tcW w:w="2276" w:type="dxa"/>
            <w:tcBorders>
              <w:left w:val="single" w:sz="4" w:space="0" w:color="auto"/>
            </w:tcBorders>
            <w:vAlign w:val="center"/>
          </w:tcPr>
          <w:p w:rsidR="004A1094" w:rsidRPr="00C833A8" w:rsidRDefault="004A1094" w:rsidP="004A1094">
            <w:pPr>
              <w:pStyle w:val="NoSpacing"/>
              <w:ind w:firstLine="0"/>
              <w:jc w:val="center"/>
            </w:pPr>
            <w:r w:rsidRPr="00C833A8">
              <w:t>450,000/-</w:t>
            </w:r>
          </w:p>
        </w:tc>
      </w:tr>
      <w:tr w:rsidR="004A1094" w:rsidRPr="00C833A8" w:rsidTr="004A1094">
        <w:tc>
          <w:tcPr>
            <w:tcW w:w="8118" w:type="dxa"/>
            <w:gridSpan w:val="4"/>
            <w:tcBorders>
              <w:right w:val="single" w:sz="4" w:space="0" w:color="auto"/>
            </w:tcBorders>
            <w:vAlign w:val="center"/>
          </w:tcPr>
          <w:p w:rsidR="004A1094" w:rsidRPr="00C833A8" w:rsidRDefault="004A1094" w:rsidP="00E67B97">
            <w:pPr>
              <w:pStyle w:val="NoSpacing"/>
              <w:jc w:val="center"/>
            </w:pPr>
            <w:r w:rsidRPr="00C833A8">
              <w:t>TOTAL</w:t>
            </w:r>
          </w:p>
        </w:tc>
        <w:tc>
          <w:tcPr>
            <w:tcW w:w="2276" w:type="dxa"/>
            <w:tcBorders>
              <w:left w:val="single" w:sz="4" w:space="0" w:color="auto"/>
            </w:tcBorders>
            <w:vAlign w:val="center"/>
          </w:tcPr>
          <w:p w:rsidR="004A1094" w:rsidRPr="00C833A8" w:rsidRDefault="004A1094" w:rsidP="004A1094">
            <w:pPr>
              <w:pStyle w:val="NoSpacing"/>
              <w:ind w:firstLine="0"/>
              <w:jc w:val="center"/>
              <w:rPr>
                <w:b/>
              </w:rPr>
            </w:pPr>
            <w:r w:rsidRPr="00C833A8">
              <w:rPr>
                <w:b/>
              </w:rPr>
              <w:t>9,00,000/-</w:t>
            </w:r>
          </w:p>
        </w:tc>
      </w:tr>
    </w:tbl>
    <w:p w:rsidR="00E67B97" w:rsidRPr="00207A09" w:rsidRDefault="00E67B97" w:rsidP="00ED3DC2">
      <w:pPr>
        <w:pStyle w:val="NoSpacing"/>
        <w:rPr>
          <w:rFonts w:asciiTheme="minorHAnsi" w:hAnsiTheme="minorHAnsi" w:cstheme="minorHAnsi"/>
          <w:b/>
          <w:i/>
          <w:u w:val="single"/>
        </w:rPr>
      </w:pPr>
    </w:p>
    <w:p w:rsidR="00E67B97" w:rsidRPr="00207A09" w:rsidRDefault="00E67B97" w:rsidP="00823DA3">
      <w:pPr>
        <w:pStyle w:val="NoSpacing"/>
        <w:rPr>
          <w:rFonts w:asciiTheme="minorHAnsi" w:hAnsiTheme="minorHAnsi" w:cstheme="minorHAnsi"/>
          <w:b/>
          <w:i/>
          <w:lang w:val="en-US"/>
        </w:rPr>
      </w:pPr>
    </w:p>
    <w:p w:rsidR="00203222" w:rsidRDefault="00203222" w:rsidP="00823DA3">
      <w:pPr>
        <w:pStyle w:val="NoSpacing"/>
        <w:rPr>
          <w:rFonts w:asciiTheme="minorHAnsi" w:hAnsiTheme="minorHAnsi" w:cstheme="minorHAnsi"/>
          <w:b/>
          <w:i/>
          <w:lang w:val="en-US"/>
        </w:rPr>
      </w:pPr>
    </w:p>
    <w:tbl>
      <w:tblPr>
        <w:tblStyle w:val="TableGrid"/>
        <w:tblpPr w:leftFromText="180" w:rightFromText="180" w:vertAnchor="text" w:horzAnchor="margin" w:tblpY="185"/>
        <w:tblW w:w="9923" w:type="dxa"/>
        <w:tblLook w:val="04A0"/>
      </w:tblPr>
      <w:tblGrid>
        <w:gridCol w:w="4961"/>
        <w:gridCol w:w="4962"/>
      </w:tblGrid>
      <w:tr w:rsidR="00616986" w:rsidRPr="00207A09" w:rsidTr="00616986">
        <w:trPr>
          <w:trHeight w:val="2096"/>
        </w:trPr>
        <w:tc>
          <w:tcPr>
            <w:tcW w:w="4961" w:type="dxa"/>
            <w:vAlign w:val="center"/>
          </w:tcPr>
          <w:p w:rsidR="00616986" w:rsidRPr="00207A09" w:rsidRDefault="00616986" w:rsidP="00616986">
            <w:pPr>
              <w:pStyle w:val="NoSpacing"/>
              <w:ind w:firstLine="0"/>
              <w:jc w:val="center"/>
              <w:rPr>
                <w:rFonts w:asciiTheme="minorHAnsi" w:hAnsiTheme="minorHAnsi" w:cstheme="minorHAnsi"/>
                <w:lang w:val="en-US"/>
              </w:rPr>
            </w:pPr>
          </w:p>
          <w:p w:rsidR="00616986" w:rsidRPr="00207A09" w:rsidRDefault="00616986" w:rsidP="00616986">
            <w:pPr>
              <w:pStyle w:val="NoSpacing"/>
              <w:ind w:firstLine="0"/>
              <w:jc w:val="center"/>
              <w:rPr>
                <w:rFonts w:asciiTheme="minorHAnsi" w:hAnsiTheme="minorHAnsi" w:cstheme="minorHAnsi"/>
                <w:lang w:val="en-US"/>
              </w:rPr>
            </w:pPr>
          </w:p>
          <w:p w:rsidR="00616986" w:rsidRPr="00207A09" w:rsidRDefault="00616986" w:rsidP="00616986">
            <w:pPr>
              <w:pStyle w:val="NoSpacing"/>
              <w:ind w:firstLine="0"/>
              <w:rPr>
                <w:rFonts w:asciiTheme="minorHAnsi" w:hAnsiTheme="minorHAnsi" w:cstheme="minorHAnsi"/>
                <w:lang w:val="en-US"/>
              </w:rPr>
            </w:pPr>
            <w:r w:rsidRPr="00022DF4">
              <w:rPr>
                <w:rFonts w:asciiTheme="minorHAnsi" w:hAnsiTheme="minorHAnsi" w:cstheme="minorHAnsi"/>
                <w:noProof/>
                <w:lang w:val="en-US"/>
              </w:rPr>
              <w:drawing>
                <wp:anchor distT="0" distB="0" distL="114300" distR="114300" simplePos="0" relativeHeight="251737088" behindDoc="0" locked="0" layoutInCell="1" allowOverlap="1">
                  <wp:simplePos x="2011752" y="5969479"/>
                  <wp:positionH relativeFrom="margin">
                    <wp:align>center</wp:align>
                  </wp:positionH>
                  <wp:positionV relativeFrom="margin">
                    <wp:align>center</wp:align>
                  </wp:positionV>
                  <wp:extent cx="420897" cy="526212"/>
                  <wp:effectExtent l="19050" t="0" r="0" b="0"/>
                  <wp:wrapSquare wrapText="bothSides"/>
                  <wp:docPr id="9" name="Picture 2" descr="Dr. P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 Pari.jpg"/>
                          <pic:cNvPicPr/>
                        </pic:nvPicPr>
                        <pic:blipFill>
                          <a:blip r:embed="rId12" cstate="print"/>
                          <a:stretch>
                            <a:fillRect/>
                          </a:stretch>
                        </pic:blipFill>
                        <pic:spPr>
                          <a:xfrm>
                            <a:off x="0" y="0"/>
                            <a:ext cx="420897" cy="526212"/>
                          </a:xfrm>
                          <a:prstGeom prst="rect">
                            <a:avLst/>
                          </a:prstGeom>
                        </pic:spPr>
                      </pic:pic>
                    </a:graphicData>
                  </a:graphic>
                </wp:anchor>
              </w:drawing>
            </w:r>
          </w:p>
          <w:p w:rsidR="00616986" w:rsidRPr="00207A09" w:rsidRDefault="00616986" w:rsidP="00616986">
            <w:pPr>
              <w:pStyle w:val="NoSpacing"/>
              <w:ind w:firstLine="0"/>
              <w:jc w:val="center"/>
              <w:rPr>
                <w:rFonts w:asciiTheme="minorHAnsi" w:hAnsiTheme="minorHAnsi" w:cstheme="minorHAnsi"/>
                <w:lang w:val="en-US"/>
              </w:rPr>
            </w:pPr>
            <w:r>
              <w:rPr>
                <w:rFonts w:asciiTheme="minorHAnsi" w:hAnsiTheme="minorHAnsi" w:cstheme="minorHAnsi"/>
                <w:lang w:val="en-US"/>
              </w:rPr>
              <w:t>Mission Director</w:t>
            </w:r>
          </w:p>
          <w:p w:rsidR="00616986" w:rsidRPr="00207A09" w:rsidRDefault="00616986" w:rsidP="00616986">
            <w:pPr>
              <w:pStyle w:val="NoSpacing"/>
              <w:ind w:firstLine="0"/>
              <w:jc w:val="center"/>
              <w:rPr>
                <w:rFonts w:asciiTheme="minorHAnsi" w:hAnsiTheme="minorHAnsi" w:cstheme="minorHAnsi"/>
                <w:lang w:val="en-US"/>
              </w:rPr>
            </w:pPr>
            <w:r>
              <w:rPr>
                <w:rFonts w:asciiTheme="minorHAnsi" w:hAnsiTheme="minorHAnsi" w:cstheme="minorHAnsi"/>
                <w:lang w:val="en-US"/>
              </w:rPr>
              <w:t>Mizoram State Health Society</w:t>
            </w:r>
          </w:p>
          <w:p w:rsidR="00616986" w:rsidRPr="00207A09" w:rsidRDefault="00616986" w:rsidP="00616986">
            <w:pPr>
              <w:pStyle w:val="NoSpacing"/>
              <w:ind w:firstLine="0"/>
              <w:jc w:val="center"/>
              <w:rPr>
                <w:rFonts w:asciiTheme="minorHAnsi" w:hAnsiTheme="minorHAnsi" w:cstheme="minorHAnsi"/>
                <w:lang w:val="en-US"/>
              </w:rPr>
            </w:pPr>
            <w:r w:rsidRPr="00207A09">
              <w:rPr>
                <w:rFonts w:asciiTheme="minorHAnsi" w:hAnsiTheme="minorHAnsi" w:cstheme="minorHAnsi"/>
                <w:lang w:val="en-US"/>
              </w:rPr>
              <w:t>Mizoram.</w:t>
            </w:r>
          </w:p>
        </w:tc>
        <w:tc>
          <w:tcPr>
            <w:tcW w:w="4962" w:type="dxa"/>
          </w:tcPr>
          <w:p w:rsidR="00616986" w:rsidRPr="00207A09" w:rsidRDefault="00616986" w:rsidP="00616986">
            <w:pPr>
              <w:pStyle w:val="NoSpacing"/>
              <w:ind w:firstLine="0"/>
              <w:rPr>
                <w:rFonts w:asciiTheme="minorHAnsi" w:hAnsiTheme="minorHAnsi" w:cstheme="minorHAnsi"/>
                <w:lang w:val="en-US"/>
              </w:rPr>
            </w:pPr>
          </w:p>
          <w:p w:rsidR="00616986" w:rsidRPr="00207A09" w:rsidRDefault="00616986" w:rsidP="00616986">
            <w:pPr>
              <w:pStyle w:val="NoSpacing"/>
              <w:ind w:firstLine="0"/>
              <w:rPr>
                <w:rFonts w:asciiTheme="minorHAnsi" w:hAnsiTheme="minorHAnsi" w:cstheme="minorHAnsi"/>
                <w:lang w:val="en-US"/>
              </w:rPr>
            </w:pPr>
          </w:p>
          <w:p w:rsidR="00616986" w:rsidRPr="00207A09" w:rsidRDefault="00616986" w:rsidP="00616986">
            <w:pPr>
              <w:pStyle w:val="NoSpacing"/>
              <w:ind w:firstLine="0"/>
              <w:rPr>
                <w:rFonts w:asciiTheme="minorHAnsi" w:hAnsiTheme="minorHAnsi" w:cstheme="minorHAnsi"/>
                <w:lang w:val="en-US"/>
              </w:rPr>
            </w:pPr>
          </w:p>
          <w:p w:rsidR="00616986" w:rsidRPr="00207A09" w:rsidRDefault="00616986" w:rsidP="00616986">
            <w:pPr>
              <w:pStyle w:val="NoSpacing"/>
              <w:ind w:firstLine="0"/>
              <w:rPr>
                <w:rFonts w:asciiTheme="minorHAnsi" w:hAnsiTheme="minorHAnsi" w:cstheme="minorHAnsi"/>
                <w:lang w:val="en-US"/>
              </w:rPr>
            </w:pPr>
            <w:r>
              <w:rPr>
                <w:rFonts w:asciiTheme="minorHAnsi" w:hAnsiTheme="minorHAnsi" w:cstheme="minorHAnsi"/>
                <w:lang w:val="en-US"/>
              </w:rPr>
              <w:t xml:space="preserve">                              </w:t>
            </w:r>
            <w:r>
              <w:rPr>
                <w:rFonts w:asciiTheme="minorHAnsi" w:hAnsiTheme="minorHAnsi" w:cstheme="minorHAnsi"/>
                <w:noProof/>
                <w:lang w:val="en-US"/>
              </w:rPr>
              <w:drawing>
                <wp:anchor distT="0" distB="0" distL="114300" distR="114300" simplePos="0" relativeHeight="251736064" behindDoc="0" locked="0" layoutInCell="1" allowOverlap="1">
                  <wp:simplePos x="0" y="0"/>
                  <wp:positionH relativeFrom="margin">
                    <wp:align>center</wp:align>
                  </wp:positionH>
                  <wp:positionV relativeFrom="margin">
                    <wp:posOffset>133985</wp:posOffset>
                  </wp:positionV>
                  <wp:extent cx="903605" cy="499745"/>
                  <wp:effectExtent l="19050" t="0" r="0" b="0"/>
                  <wp:wrapSquare wrapText="bothSides"/>
                  <wp:docPr id="11" name="Picture 5" descr="Dr. Hlimpuia B&amp;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 Hlimpuia B&amp;W.jpg"/>
                          <pic:cNvPicPr/>
                        </pic:nvPicPr>
                        <pic:blipFill>
                          <a:blip r:embed="rId11"/>
                          <a:stretch>
                            <a:fillRect/>
                          </a:stretch>
                        </pic:blipFill>
                        <pic:spPr>
                          <a:xfrm>
                            <a:off x="0" y="0"/>
                            <a:ext cx="903605" cy="499745"/>
                          </a:xfrm>
                          <a:prstGeom prst="rect">
                            <a:avLst/>
                          </a:prstGeom>
                        </pic:spPr>
                      </pic:pic>
                    </a:graphicData>
                  </a:graphic>
                </wp:anchor>
              </w:drawing>
            </w:r>
          </w:p>
          <w:p w:rsidR="00616986" w:rsidRPr="00207A09" w:rsidRDefault="00616986" w:rsidP="00616986">
            <w:pPr>
              <w:pStyle w:val="NoSpacing"/>
              <w:ind w:firstLine="0"/>
              <w:jc w:val="center"/>
              <w:rPr>
                <w:rFonts w:asciiTheme="minorHAnsi" w:hAnsiTheme="minorHAnsi" w:cstheme="minorHAnsi"/>
                <w:lang w:val="en-US"/>
              </w:rPr>
            </w:pPr>
            <w:r>
              <w:rPr>
                <w:rFonts w:asciiTheme="minorHAnsi" w:hAnsiTheme="minorHAnsi" w:cstheme="minorHAnsi"/>
                <w:lang w:val="en-US"/>
              </w:rPr>
              <w:t>State Programme Officer</w:t>
            </w:r>
          </w:p>
          <w:p w:rsidR="00616986" w:rsidRPr="00207A09" w:rsidRDefault="00616986" w:rsidP="00616986">
            <w:pPr>
              <w:pStyle w:val="NoSpacing"/>
              <w:ind w:firstLine="0"/>
              <w:jc w:val="center"/>
              <w:rPr>
                <w:rFonts w:asciiTheme="minorHAnsi" w:hAnsiTheme="minorHAnsi" w:cstheme="minorHAnsi"/>
                <w:lang w:val="en-US"/>
              </w:rPr>
            </w:pPr>
            <w:r>
              <w:rPr>
                <w:rFonts w:asciiTheme="minorHAnsi" w:hAnsiTheme="minorHAnsi" w:cstheme="minorHAnsi"/>
                <w:lang w:val="en-US"/>
              </w:rPr>
              <w:t>Mizoram State Health Society (NPCB)</w:t>
            </w:r>
          </w:p>
          <w:p w:rsidR="00616986" w:rsidRPr="00207A09" w:rsidRDefault="00616986" w:rsidP="00616986">
            <w:pPr>
              <w:pStyle w:val="NoSpacing"/>
              <w:ind w:firstLine="0"/>
              <w:jc w:val="center"/>
              <w:rPr>
                <w:rFonts w:asciiTheme="minorHAnsi" w:hAnsiTheme="minorHAnsi" w:cstheme="minorHAnsi"/>
                <w:lang w:val="en-US"/>
              </w:rPr>
            </w:pPr>
            <w:r w:rsidRPr="00207A09">
              <w:rPr>
                <w:rFonts w:asciiTheme="minorHAnsi" w:hAnsiTheme="minorHAnsi" w:cstheme="minorHAnsi"/>
                <w:lang w:val="en-US"/>
              </w:rPr>
              <w:t>Mizoram.</w:t>
            </w:r>
          </w:p>
        </w:tc>
      </w:tr>
    </w:tbl>
    <w:p w:rsidR="00EC47D6" w:rsidRPr="00207A09" w:rsidRDefault="00EC47D6" w:rsidP="001C6D83">
      <w:pPr>
        <w:pStyle w:val="NoSpacing"/>
        <w:ind w:firstLine="0"/>
        <w:rPr>
          <w:rFonts w:asciiTheme="minorHAnsi" w:hAnsiTheme="minorHAnsi" w:cstheme="minorHAnsi"/>
          <w:b/>
          <w:i/>
          <w:lang w:val="en-US"/>
        </w:rPr>
      </w:pPr>
    </w:p>
    <w:p w:rsidR="00E838BA" w:rsidRPr="00610E31" w:rsidRDefault="00E838BA" w:rsidP="00515F8B">
      <w:pPr>
        <w:pStyle w:val="NoSpacing"/>
        <w:ind w:firstLine="0"/>
        <w:rPr>
          <w:rFonts w:asciiTheme="minorHAnsi" w:hAnsiTheme="minorHAnsi" w:cstheme="minorHAnsi"/>
          <w:sz w:val="26"/>
          <w:szCs w:val="26"/>
          <w:lang w:val="en-US"/>
        </w:rPr>
      </w:pPr>
    </w:p>
    <w:sectPr w:rsidR="00E838BA" w:rsidRPr="00610E31" w:rsidSect="0055733E">
      <w:footerReference w:type="default" r:id="rId13"/>
      <w:pgSz w:w="11906" w:h="16838" w:code="9"/>
      <w:pgMar w:top="900" w:right="1106" w:bottom="360" w:left="86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238" w:rsidRDefault="00A16238">
      <w:pPr>
        <w:spacing w:after="0" w:line="240" w:lineRule="auto"/>
      </w:pPr>
      <w:r>
        <w:separator/>
      </w:r>
    </w:p>
  </w:endnote>
  <w:endnote w:type="continuationSeparator" w:id="1">
    <w:p w:rsidR="00A16238" w:rsidRDefault="00A162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lin Gothic Heavy">
    <w:altName w:val="Arial Black"/>
    <w:panose1 w:val="020B09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817" w:rsidRDefault="001F2817">
    <w:pPr>
      <w:pStyle w:val="Footer"/>
      <w:jc w:val="center"/>
    </w:pPr>
    <w:fldSimple w:instr=" PAGE   \* MERGEFORMAT ">
      <w:r w:rsidR="00017EE7">
        <w:rPr>
          <w:noProof/>
        </w:rPr>
        <w:t>1</w:t>
      </w:r>
    </w:fldSimple>
  </w:p>
  <w:p w:rsidR="001F2817" w:rsidRDefault="001F28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238" w:rsidRDefault="00A16238">
      <w:pPr>
        <w:spacing w:after="0" w:line="240" w:lineRule="auto"/>
      </w:pPr>
      <w:r>
        <w:separator/>
      </w:r>
    </w:p>
  </w:footnote>
  <w:footnote w:type="continuationSeparator" w:id="1">
    <w:p w:rsidR="00A16238" w:rsidRDefault="00A162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A0F28"/>
    <w:multiLevelType w:val="hybridMultilevel"/>
    <w:tmpl w:val="678A9630"/>
    <w:lvl w:ilvl="0" w:tplc="5298E78C">
      <w:start w:val="1"/>
      <w:numFmt w:val="bullet"/>
      <w:lvlText w:val=""/>
      <w:lvlJc w:val="left"/>
      <w:pPr>
        <w:tabs>
          <w:tab w:val="num" w:pos="720"/>
        </w:tabs>
        <w:ind w:left="720" w:hanging="360"/>
      </w:pPr>
      <w:rPr>
        <w:rFonts w:ascii="Wingdings" w:hAnsi="Wingdings" w:hint="default"/>
      </w:rPr>
    </w:lvl>
    <w:lvl w:ilvl="1" w:tplc="6FE87342" w:tentative="1">
      <w:start w:val="1"/>
      <w:numFmt w:val="bullet"/>
      <w:lvlText w:val=""/>
      <w:lvlJc w:val="left"/>
      <w:pPr>
        <w:tabs>
          <w:tab w:val="num" w:pos="1440"/>
        </w:tabs>
        <w:ind w:left="1440" w:hanging="360"/>
      </w:pPr>
      <w:rPr>
        <w:rFonts w:ascii="Wingdings" w:hAnsi="Wingdings" w:hint="default"/>
      </w:rPr>
    </w:lvl>
    <w:lvl w:ilvl="2" w:tplc="32E87C5A" w:tentative="1">
      <w:start w:val="1"/>
      <w:numFmt w:val="bullet"/>
      <w:lvlText w:val=""/>
      <w:lvlJc w:val="left"/>
      <w:pPr>
        <w:tabs>
          <w:tab w:val="num" w:pos="2160"/>
        </w:tabs>
        <w:ind w:left="2160" w:hanging="360"/>
      </w:pPr>
      <w:rPr>
        <w:rFonts w:ascii="Wingdings" w:hAnsi="Wingdings" w:hint="default"/>
      </w:rPr>
    </w:lvl>
    <w:lvl w:ilvl="3" w:tplc="19A07434" w:tentative="1">
      <w:start w:val="1"/>
      <w:numFmt w:val="bullet"/>
      <w:lvlText w:val=""/>
      <w:lvlJc w:val="left"/>
      <w:pPr>
        <w:tabs>
          <w:tab w:val="num" w:pos="2880"/>
        </w:tabs>
        <w:ind w:left="2880" w:hanging="360"/>
      </w:pPr>
      <w:rPr>
        <w:rFonts w:ascii="Wingdings" w:hAnsi="Wingdings" w:hint="default"/>
      </w:rPr>
    </w:lvl>
    <w:lvl w:ilvl="4" w:tplc="4C141090" w:tentative="1">
      <w:start w:val="1"/>
      <w:numFmt w:val="bullet"/>
      <w:lvlText w:val=""/>
      <w:lvlJc w:val="left"/>
      <w:pPr>
        <w:tabs>
          <w:tab w:val="num" w:pos="3600"/>
        </w:tabs>
        <w:ind w:left="3600" w:hanging="360"/>
      </w:pPr>
      <w:rPr>
        <w:rFonts w:ascii="Wingdings" w:hAnsi="Wingdings" w:hint="default"/>
      </w:rPr>
    </w:lvl>
    <w:lvl w:ilvl="5" w:tplc="A6D0FCF8" w:tentative="1">
      <w:start w:val="1"/>
      <w:numFmt w:val="bullet"/>
      <w:lvlText w:val=""/>
      <w:lvlJc w:val="left"/>
      <w:pPr>
        <w:tabs>
          <w:tab w:val="num" w:pos="4320"/>
        </w:tabs>
        <w:ind w:left="4320" w:hanging="360"/>
      </w:pPr>
      <w:rPr>
        <w:rFonts w:ascii="Wingdings" w:hAnsi="Wingdings" w:hint="default"/>
      </w:rPr>
    </w:lvl>
    <w:lvl w:ilvl="6" w:tplc="667E7D2E" w:tentative="1">
      <w:start w:val="1"/>
      <w:numFmt w:val="bullet"/>
      <w:lvlText w:val=""/>
      <w:lvlJc w:val="left"/>
      <w:pPr>
        <w:tabs>
          <w:tab w:val="num" w:pos="5040"/>
        </w:tabs>
        <w:ind w:left="5040" w:hanging="360"/>
      </w:pPr>
      <w:rPr>
        <w:rFonts w:ascii="Wingdings" w:hAnsi="Wingdings" w:hint="default"/>
      </w:rPr>
    </w:lvl>
    <w:lvl w:ilvl="7" w:tplc="AD867E10" w:tentative="1">
      <w:start w:val="1"/>
      <w:numFmt w:val="bullet"/>
      <w:lvlText w:val=""/>
      <w:lvlJc w:val="left"/>
      <w:pPr>
        <w:tabs>
          <w:tab w:val="num" w:pos="5760"/>
        </w:tabs>
        <w:ind w:left="5760" w:hanging="360"/>
      </w:pPr>
      <w:rPr>
        <w:rFonts w:ascii="Wingdings" w:hAnsi="Wingdings" w:hint="default"/>
      </w:rPr>
    </w:lvl>
    <w:lvl w:ilvl="8" w:tplc="91503BD0" w:tentative="1">
      <w:start w:val="1"/>
      <w:numFmt w:val="bullet"/>
      <w:lvlText w:val=""/>
      <w:lvlJc w:val="left"/>
      <w:pPr>
        <w:tabs>
          <w:tab w:val="num" w:pos="6480"/>
        </w:tabs>
        <w:ind w:left="6480" w:hanging="360"/>
      </w:pPr>
      <w:rPr>
        <w:rFonts w:ascii="Wingdings" w:hAnsi="Wingdings" w:hint="default"/>
      </w:rPr>
    </w:lvl>
  </w:abstractNum>
  <w:abstractNum w:abstractNumId="1">
    <w:nsid w:val="07D117B6"/>
    <w:multiLevelType w:val="hybridMultilevel"/>
    <w:tmpl w:val="D070D372"/>
    <w:lvl w:ilvl="0" w:tplc="371CB1BE">
      <w:start w:val="1"/>
      <w:numFmt w:val="bullet"/>
      <w:lvlText w:val=""/>
      <w:lvlJc w:val="left"/>
      <w:pPr>
        <w:tabs>
          <w:tab w:val="num" w:pos="720"/>
        </w:tabs>
        <w:ind w:left="720" w:hanging="360"/>
      </w:pPr>
      <w:rPr>
        <w:rFonts w:ascii="Wingdings" w:hAnsi="Wingdings" w:hint="default"/>
      </w:rPr>
    </w:lvl>
    <w:lvl w:ilvl="1" w:tplc="5AC4ADDC" w:tentative="1">
      <w:start w:val="1"/>
      <w:numFmt w:val="bullet"/>
      <w:lvlText w:val=""/>
      <w:lvlJc w:val="left"/>
      <w:pPr>
        <w:tabs>
          <w:tab w:val="num" w:pos="1440"/>
        </w:tabs>
        <w:ind w:left="1440" w:hanging="360"/>
      </w:pPr>
      <w:rPr>
        <w:rFonts w:ascii="Wingdings" w:hAnsi="Wingdings" w:hint="default"/>
      </w:rPr>
    </w:lvl>
    <w:lvl w:ilvl="2" w:tplc="51B4FFA0" w:tentative="1">
      <w:start w:val="1"/>
      <w:numFmt w:val="bullet"/>
      <w:lvlText w:val=""/>
      <w:lvlJc w:val="left"/>
      <w:pPr>
        <w:tabs>
          <w:tab w:val="num" w:pos="2160"/>
        </w:tabs>
        <w:ind w:left="2160" w:hanging="360"/>
      </w:pPr>
      <w:rPr>
        <w:rFonts w:ascii="Wingdings" w:hAnsi="Wingdings" w:hint="default"/>
      </w:rPr>
    </w:lvl>
    <w:lvl w:ilvl="3" w:tplc="57106FE0" w:tentative="1">
      <w:start w:val="1"/>
      <w:numFmt w:val="bullet"/>
      <w:lvlText w:val=""/>
      <w:lvlJc w:val="left"/>
      <w:pPr>
        <w:tabs>
          <w:tab w:val="num" w:pos="2880"/>
        </w:tabs>
        <w:ind w:left="2880" w:hanging="360"/>
      </w:pPr>
      <w:rPr>
        <w:rFonts w:ascii="Wingdings" w:hAnsi="Wingdings" w:hint="default"/>
      </w:rPr>
    </w:lvl>
    <w:lvl w:ilvl="4" w:tplc="69EA99AC" w:tentative="1">
      <w:start w:val="1"/>
      <w:numFmt w:val="bullet"/>
      <w:lvlText w:val=""/>
      <w:lvlJc w:val="left"/>
      <w:pPr>
        <w:tabs>
          <w:tab w:val="num" w:pos="3600"/>
        </w:tabs>
        <w:ind w:left="3600" w:hanging="360"/>
      </w:pPr>
      <w:rPr>
        <w:rFonts w:ascii="Wingdings" w:hAnsi="Wingdings" w:hint="default"/>
      </w:rPr>
    </w:lvl>
    <w:lvl w:ilvl="5" w:tplc="F4BC5CEA" w:tentative="1">
      <w:start w:val="1"/>
      <w:numFmt w:val="bullet"/>
      <w:lvlText w:val=""/>
      <w:lvlJc w:val="left"/>
      <w:pPr>
        <w:tabs>
          <w:tab w:val="num" w:pos="4320"/>
        </w:tabs>
        <w:ind w:left="4320" w:hanging="360"/>
      </w:pPr>
      <w:rPr>
        <w:rFonts w:ascii="Wingdings" w:hAnsi="Wingdings" w:hint="default"/>
      </w:rPr>
    </w:lvl>
    <w:lvl w:ilvl="6" w:tplc="D47A0418" w:tentative="1">
      <w:start w:val="1"/>
      <w:numFmt w:val="bullet"/>
      <w:lvlText w:val=""/>
      <w:lvlJc w:val="left"/>
      <w:pPr>
        <w:tabs>
          <w:tab w:val="num" w:pos="5040"/>
        </w:tabs>
        <w:ind w:left="5040" w:hanging="360"/>
      </w:pPr>
      <w:rPr>
        <w:rFonts w:ascii="Wingdings" w:hAnsi="Wingdings" w:hint="default"/>
      </w:rPr>
    </w:lvl>
    <w:lvl w:ilvl="7" w:tplc="8D36F954" w:tentative="1">
      <w:start w:val="1"/>
      <w:numFmt w:val="bullet"/>
      <w:lvlText w:val=""/>
      <w:lvlJc w:val="left"/>
      <w:pPr>
        <w:tabs>
          <w:tab w:val="num" w:pos="5760"/>
        </w:tabs>
        <w:ind w:left="5760" w:hanging="360"/>
      </w:pPr>
      <w:rPr>
        <w:rFonts w:ascii="Wingdings" w:hAnsi="Wingdings" w:hint="default"/>
      </w:rPr>
    </w:lvl>
    <w:lvl w:ilvl="8" w:tplc="D01686D0" w:tentative="1">
      <w:start w:val="1"/>
      <w:numFmt w:val="bullet"/>
      <w:lvlText w:val=""/>
      <w:lvlJc w:val="left"/>
      <w:pPr>
        <w:tabs>
          <w:tab w:val="num" w:pos="6480"/>
        </w:tabs>
        <w:ind w:left="6480" w:hanging="360"/>
      </w:pPr>
      <w:rPr>
        <w:rFonts w:ascii="Wingdings" w:hAnsi="Wingdings" w:hint="default"/>
      </w:rPr>
    </w:lvl>
  </w:abstractNum>
  <w:abstractNum w:abstractNumId="2">
    <w:nsid w:val="0B992226"/>
    <w:multiLevelType w:val="hybridMultilevel"/>
    <w:tmpl w:val="793C8526"/>
    <w:lvl w:ilvl="0" w:tplc="73CCE462">
      <w:start w:val="1"/>
      <w:numFmt w:val="bullet"/>
      <w:lvlText w:val=""/>
      <w:lvlJc w:val="left"/>
      <w:pPr>
        <w:tabs>
          <w:tab w:val="num" w:pos="720"/>
        </w:tabs>
        <w:ind w:left="720" w:hanging="360"/>
      </w:pPr>
      <w:rPr>
        <w:rFonts w:ascii="Wingdings" w:hAnsi="Wingdings" w:hint="default"/>
      </w:rPr>
    </w:lvl>
    <w:lvl w:ilvl="1" w:tplc="37D44A7A" w:tentative="1">
      <w:start w:val="1"/>
      <w:numFmt w:val="bullet"/>
      <w:lvlText w:val=""/>
      <w:lvlJc w:val="left"/>
      <w:pPr>
        <w:tabs>
          <w:tab w:val="num" w:pos="1440"/>
        </w:tabs>
        <w:ind w:left="1440" w:hanging="360"/>
      </w:pPr>
      <w:rPr>
        <w:rFonts w:ascii="Wingdings" w:hAnsi="Wingdings" w:hint="default"/>
      </w:rPr>
    </w:lvl>
    <w:lvl w:ilvl="2" w:tplc="868C3B9C" w:tentative="1">
      <w:start w:val="1"/>
      <w:numFmt w:val="bullet"/>
      <w:lvlText w:val=""/>
      <w:lvlJc w:val="left"/>
      <w:pPr>
        <w:tabs>
          <w:tab w:val="num" w:pos="2160"/>
        </w:tabs>
        <w:ind w:left="2160" w:hanging="360"/>
      </w:pPr>
      <w:rPr>
        <w:rFonts w:ascii="Wingdings" w:hAnsi="Wingdings" w:hint="default"/>
      </w:rPr>
    </w:lvl>
    <w:lvl w:ilvl="3" w:tplc="560EC510" w:tentative="1">
      <w:start w:val="1"/>
      <w:numFmt w:val="bullet"/>
      <w:lvlText w:val=""/>
      <w:lvlJc w:val="left"/>
      <w:pPr>
        <w:tabs>
          <w:tab w:val="num" w:pos="2880"/>
        </w:tabs>
        <w:ind w:left="2880" w:hanging="360"/>
      </w:pPr>
      <w:rPr>
        <w:rFonts w:ascii="Wingdings" w:hAnsi="Wingdings" w:hint="default"/>
      </w:rPr>
    </w:lvl>
    <w:lvl w:ilvl="4" w:tplc="855EC7CA" w:tentative="1">
      <w:start w:val="1"/>
      <w:numFmt w:val="bullet"/>
      <w:lvlText w:val=""/>
      <w:lvlJc w:val="left"/>
      <w:pPr>
        <w:tabs>
          <w:tab w:val="num" w:pos="3600"/>
        </w:tabs>
        <w:ind w:left="3600" w:hanging="360"/>
      </w:pPr>
      <w:rPr>
        <w:rFonts w:ascii="Wingdings" w:hAnsi="Wingdings" w:hint="default"/>
      </w:rPr>
    </w:lvl>
    <w:lvl w:ilvl="5" w:tplc="04C662DA" w:tentative="1">
      <w:start w:val="1"/>
      <w:numFmt w:val="bullet"/>
      <w:lvlText w:val=""/>
      <w:lvlJc w:val="left"/>
      <w:pPr>
        <w:tabs>
          <w:tab w:val="num" w:pos="4320"/>
        </w:tabs>
        <w:ind w:left="4320" w:hanging="360"/>
      </w:pPr>
      <w:rPr>
        <w:rFonts w:ascii="Wingdings" w:hAnsi="Wingdings" w:hint="default"/>
      </w:rPr>
    </w:lvl>
    <w:lvl w:ilvl="6" w:tplc="A87638CE" w:tentative="1">
      <w:start w:val="1"/>
      <w:numFmt w:val="bullet"/>
      <w:lvlText w:val=""/>
      <w:lvlJc w:val="left"/>
      <w:pPr>
        <w:tabs>
          <w:tab w:val="num" w:pos="5040"/>
        </w:tabs>
        <w:ind w:left="5040" w:hanging="360"/>
      </w:pPr>
      <w:rPr>
        <w:rFonts w:ascii="Wingdings" w:hAnsi="Wingdings" w:hint="default"/>
      </w:rPr>
    </w:lvl>
    <w:lvl w:ilvl="7" w:tplc="8B12A6CE" w:tentative="1">
      <w:start w:val="1"/>
      <w:numFmt w:val="bullet"/>
      <w:lvlText w:val=""/>
      <w:lvlJc w:val="left"/>
      <w:pPr>
        <w:tabs>
          <w:tab w:val="num" w:pos="5760"/>
        </w:tabs>
        <w:ind w:left="5760" w:hanging="360"/>
      </w:pPr>
      <w:rPr>
        <w:rFonts w:ascii="Wingdings" w:hAnsi="Wingdings" w:hint="default"/>
      </w:rPr>
    </w:lvl>
    <w:lvl w:ilvl="8" w:tplc="C4F80FBC" w:tentative="1">
      <w:start w:val="1"/>
      <w:numFmt w:val="bullet"/>
      <w:lvlText w:val=""/>
      <w:lvlJc w:val="left"/>
      <w:pPr>
        <w:tabs>
          <w:tab w:val="num" w:pos="6480"/>
        </w:tabs>
        <w:ind w:left="6480" w:hanging="360"/>
      </w:pPr>
      <w:rPr>
        <w:rFonts w:ascii="Wingdings" w:hAnsi="Wingdings" w:hint="default"/>
      </w:rPr>
    </w:lvl>
  </w:abstractNum>
  <w:abstractNum w:abstractNumId="3">
    <w:nsid w:val="164C28B1"/>
    <w:multiLevelType w:val="hybridMultilevel"/>
    <w:tmpl w:val="61348C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2CB6CD3"/>
    <w:multiLevelType w:val="hybridMultilevel"/>
    <w:tmpl w:val="1714C602"/>
    <w:lvl w:ilvl="0" w:tplc="FBEA06C6">
      <w:start w:val="1"/>
      <w:numFmt w:val="bullet"/>
      <w:lvlText w:val=""/>
      <w:lvlJc w:val="left"/>
      <w:pPr>
        <w:ind w:left="1080" w:hanging="360"/>
      </w:pPr>
      <w:rPr>
        <w:rFonts w:ascii="Symbol" w:eastAsiaTheme="minorHAnsi" w:hAnsi="Symbol" w:cstheme="minorBid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nsid w:val="24BA3687"/>
    <w:multiLevelType w:val="hybridMultilevel"/>
    <w:tmpl w:val="2960C0B6"/>
    <w:lvl w:ilvl="0" w:tplc="575CC6FC">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nsid w:val="25D477BA"/>
    <w:multiLevelType w:val="hybridMultilevel"/>
    <w:tmpl w:val="B3C41D3E"/>
    <w:lvl w:ilvl="0" w:tplc="207EF312">
      <w:start w:val="1"/>
      <w:numFmt w:val="bullet"/>
      <w:lvlText w:val=""/>
      <w:lvlJc w:val="left"/>
      <w:pPr>
        <w:tabs>
          <w:tab w:val="num" w:pos="720"/>
        </w:tabs>
        <w:ind w:left="720" w:hanging="360"/>
      </w:pPr>
      <w:rPr>
        <w:rFonts w:ascii="Wingdings" w:hAnsi="Wingdings" w:hint="default"/>
      </w:rPr>
    </w:lvl>
    <w:lvl w:ilvl="1" w:tplc="9C68EEC0" w:tentative="1">
      <w:start w:val="1"/>
      <w:numFmt w:val="bullet"/>
      <w:lvlText w:val=""/>
      <w:lvlJc w:val="left"/>
      <w:pPr>
        <w:tabs>
          <w:tab w:val="num" w:pos="1440"/>
        </w:tabs>
        <w:ind w:left="1440" w:hanging="360"/>
      </w:pPr>
      <w:rPr>
        <w:rFonts w:ascii="Wingdings" w:hAnsi="Wingdings" w:hint="default"/>
      </w:rPr>
    </w:lvl>
    <w:lvl w:ilvl="2" w:tplc="E576622C" w:tentative="1">
      <w:start w:val="1"/>
      <w:numFmt w:val="bullet"/>
      <w:lvlText w:val=""/>
      <w:lvlJc w:val="left"/>
      <w:pPr>
        <w:tabs>
          <w:tab w:val="num" w:pos="2160"/>
        </w:tabs>
        <w:ind w:left="2160" w:hanging="360"/>
      </w:pPr>
      <w:rPr>
        <w:rFonts w:ascii="Wingdings" w:hAnsi="Wingdings" w:hint="default"/>
      </w:rPr>
    </w:lvl>
    <w:lvl w:ilvl="3" w:tplc="C7A0F664" w:tentative="1">
      <w:start w:val="1"/>
      <w:numFmt w:val="bullet"/>
      <w:lvlText w:val=""/>
      <w:lvlJc w:val="left"/>
      <w:pPr>
        <w:tabs>
          <w:tab w:val="num" w:pos="2880"/>
        </w:tabs>
        <w:ind w:left="2880" w:hanging="360"/>
      </w:pPr>
      <w:rPr>
        <w:rFonts w:ascii="Wingdings" w:hAnsi="Wingdings" w:hint="default"/>
      </w:rPr>
    </w:lvl>
    <w:lvl w:ilvl="4" w:tplc="0EAACC24" w:tentative="1">
      <w:start w:val="1"/>
      <w:numFmt w:val="bullet"/>
      <w:lvlText w:val=""/>
      <w:lvlJc w:val="left"/>
      <w:pPr>
        <w:tabs>
          <w:tab w:val="num" w:pos="3600"/>
        </w:tabs>
        <w:ind w:left="3600" w:hanging="360"/>
      </w:pPr>
      <w:rPr>
        <w:rFonts w:ascii="Wingdings" w:hAnsi="Wingdings" w:hint="default"/>
      </w:rPr>
    </w:lvl>
    <w:lvl w:ilvl="5" w:tplc="311EA22E" w:tentative="1">
      <w:start w:val="1"/>
      <w:numFmt w:val="bullet"/>
      <w:lvlText w:val=""/>
      <w:lvlJc w:val="left"/>
      <w:pPr>
        <w:tabs>
          <w:tab w:val="num" w:pos="4320"/>
        </w:tabs>
        <w:ind w:left="4320" w:hanging="360"/>
      </w:pPr>
      <w:rPr>
        <w:rFonts w:ascii="Wingdings" w:hAnsi="Wingdings" w:hint="default"/>
      </w:rPr>
    </w:lvl>
    <w:lvl w:ilvl="6" w:tplc="6270D402" w:tentative="1">
      <w:start w:val="1"/>
      <w:numFmt w:val="bullet"/>
      <w:lvlText w:val=""/>
      <w:lvlJc w:val="left"/>
      <w:pPr>
        <w:tabs>
          <w:tab w:val="num" w:pos="5040"/>
        </w:tabs>
        <w:ind w:left="5040" w:hanging="360"/>
      </w:pPr>
      <w:rPr>
        <w:rFonts w:ascii="Wingdings" w:hAnsi="Wingdings" w:hint="default"/>
      </w:rPr>
    </w:lvl>
    <w:lvl w:ilvl="7" w:tplc="0C44DB16" w:tentative="1">
      <w:start w:val="1"/>
      <w:numFmt w:val="bullet"/>
      <w:lvlText w:val=""/>
      <w:lvlJc w:val="left"/>
      <w:pPr>
        <w:tabs>
          <w:tab w:val="num" w:pos="5760"/>
        </w:tabs>
        <w:ind w:left="5760" w:hanging="360"/>
      </w:pPr>
      <w:rPr>
        <w:rFonts w:ascii="Wingdings" w:hAnsi="Wingdings" w:hint="default"/>
      </w:rPr>
    </w:lvl>
    <w:lvl w:ilvl="8" w:tplc="7FAECACC" w:tentative="1">
      <w:start w:val="1"/>
      <w:numFmt w:val="bullet"/>
      <w:lvlText w:val=""/>
      <w:lvlJc w:val="left"/>
      <w:pPr>
        <w:tabs>
          <w:tab w:val="num" w:pos="6480"/>
        </w:tabs>
        <w:ind w:left="6480" w:hanging="360"/>
      </w:pPr>
      <w:rPr>
        <w:rFonts w:ascii="Wingdings" w:hAnsi="Wingdings" w:hint="default"/>
      </w:rPr>
    </w:lvl>
  </w:abstractNum>
  <w:abstractNum w:abstractNumId="7">
    <w:nsid w:val="330206E3"/>
    <w:multiLevelType w:val="hybridMultilevel"/>
    <w:tmpl w:val="068223FA"/>
    <w:lvl w:ilvl="0" w:tplc="33747B1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31A2369"/>
    <w:multiLevelType w:val="hybridMultilevel"/>
    <w:tmpl w:val="D23AA504"/>
    <w:lvl w:ilvl="0" w:tplc="B3A42F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A1E3EEC"/>
    <w:multiLevelType w:val="hybridMultilevel"/>
    <w:tmpl w:val="0FB64018"/>
    <w:lvl w:ilvl="0" w:tplc="2216E7FA">
      <w:start w:val="1"/>
      <w:numFmt w:val="decimal"/>
      <w:lvlText w:val="%1."/>
      <w:lvlJc w:val="left"/>
      <w:pPr>
        <w:ind w:left="1080" w:hanging="360"/>
      </w:pPr>
      <w:rPr>
        <w:rFonts w:hint="default"/>
        <w:i/>
        <w:sz w:val="26"/>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F5138EA"/>
    <w:multiLevelType w:val="hybridMultilevel"/>
    <w:tmpl w:val="AF3C3320"/>
    <w:lvl w:ilvl="0" w:tplc="ECBC875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4A1066"/>
    <w:multiLevelType w:val="hybridMultilevel"/>
    <w:tmpl w:val="A268F0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AD3EC6"/>
    <w:multiLevelType w:val="hybridMultilevel"/>
    <w:tmpl w:val="C36825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E0F5931"/>
    <w:multiLevelType w:val="hybridMultilevel"/>
    <w:tmpl w:val="7A9C4CB0"/>
    <w:lvl w:ilvl="0" w:tplc="DEAC12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0F051B8"/>
    <w:multiLevelType w:val="hybridMultilevel"/>
    <w:tmpl w:val="13C25600"/>
    <w:lvl w:ilvl="0" w:tplc="3790D710">
      <w:numFmt w:val="bullet"/>
      <w:lvlText w:val="-"/>
      <w:lvlJc w:val="left"/>
      <w:pPr>
        <w:ind w:left="4680" w:hanging="360"/>
      </w:pPr>
      <w:rPr>
        <w:rFonts w:ascii="Times New Roman" w:eastAsia="Times New Roman" w:hAnsi="Times New Roman" w:cs="Times New Roman" w:hint="default"/>
      </w:rPr>
    </w:lvl>
    <w:lvl w:ilvl="1" w:tplc="04090003">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5">
    <w:nsid w:val="574D77D6"/>
    <w:multiLevelType w:val="hybridMultilevel"/>
    <w:tmpl w:val="E7EAB88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5FC30C2A"/>
    <w:multiLevelType w:val="hybridMultilevel"/>
    <w:tmpl w:val="9962DC3E"/>
    <w:lvl w:ilvl="0" w:tplc="E736C314">
      <w:start w:val="1"/>
      <w:numFmt w:val="decimal"/>
      <w:lvlText w:val="%1."/>
      <w:lvlJc w:val="left"/>
      <w:pPr>
        <w:tabs>
          <w:tab w:val="num" w:pos="720"/>
        </w:tabs>
        <w:ind w:left="720" w:hanging="360"/>
      </w:pPr>
    </w:lvl>
    <w:lvl w:ilvl="1" w:tplc="8200C3B4" w:tentative="1">
      <w:start w:val="1"/>
      <w:numFmt w:val="decimal"/>
      <w:lvlText w:val="%2."/>
      <w:lvlJc w:val="left"/>
      <w:pPr>
        <w:tabs>
          <w:tab w:val="num" w:pos="1440"/>
        </w:tabs>
        <w:ind w:left="1440" w:hanging="360"/>
      </w:pPr>
    </w:lvl>
    <w:lvl w:ilvl="2" w:tplc="737A8B40">
      <w:start w:val="1"/>
      <w:numFmt w:val="decimal"/>
      <w:lvlText w:val="%3."/>
      <w:lvlJc w:val="left"/>
      <w:pPr>
        <w:tabs>
          <w:tab w:val="num" w:pos="2160"/>
        </w:tabs>
        <w:ind w:left="2160" w:hanging="360"/>
      </w:pPr>
    </w:lvl>
    <w:lvl w:ilvl="3" w:tplc="A5228F94" w:tentative="1">
      <w:start w:val="1"/>
      <w:numFmt w:val="decimal"/>
      <w:lvlText w:val="%4."/>
      <w:lvlJc w:val="left"/>
      <w:pPr>
        <w:tabs>
          <w:tab w:val="num" w:pos="2880"/>
        </w:tabs>
        <w:ind w:left="2880" w:hanging="360"/>
      </w:pPr>
    </w:lvl>
    <w:lvl w:ilvl="4" w:tplc="AB3808A4" w:tentative="1">
      <w:start w:val="1"/>
      <w:numFmt w:val="decimal"/>
      <w:lvlText w:val="%5."/>
      <w:lvlJc w:val="left"/>
      <w:pPr>
        <w:tabs>
          <w:tab w:val="num" w:pos="3600"/>
        </w:tabs>
        <w:ind w:left="3600" w:hanging="360"/>
      </w:pPr>
    </w:lvl>
    <w:lvl w:ilvl="5" w:tplc="D8CA4F0A" w:tentative="1">
      <w:start w:val="1"/>
      <w:numFmt w:val="decimal"/>
      <w:lvlText w:val="%6."/>
      <w:lvlJc w:val="left"/>
      <w:pPr>
        <w:tabs>
          <w:tab w:val="num" w:pos="4320"/>
        </w:tabs>
        <w:ind w:left="4320" w:hanging="360"/>
      </w:pPr>
    </w:lvl>
    <w:lvl w:ilvl="6" w:tplc="C660E27A" w:tentative="1">
      <w:start w:val="1"/>
      <w:numFmt w:val="decimal"/>
      <w:lvlText w:val="%7."/>
      <w:lvlJc w:val="left"/>
      <w:pPr>
        <w:tabs>
          <w:tab w:val="num" w:pos="5040"/>
        </w:tabs>
        <w:ind w:left="5040" w:hanging="360"/>
      </w:pPr>
    </w:lvl>
    <w:lvl w:ilvl="7" w:tplc="FA32073E" w:tentative="1">
      <w:start w:val="1"/>
      <w:numFmt w:val="decimal"/>
      <w:lvlText w:val="%8."/>
      <w:lvlJc w:val="left"/>
      <w:pPr>
        <w:tabs>
          <w:tab w:val="num" w:pos="5760"/>
        </w:tabs>
        <w:ind w:left="5760" w:hanging="360"/>
      </w:pPr>
    </w:lvl>
    <w:lvl w:ilvl="8" w:tplc="15A00582" w:tentative="1">
      <w:start w:val="1"/>
      <w:numFmt w:val="decimal"/>
      <w:lvlText w:val="%9."/>
      <w:lvlJc w:val="left"/>
      <w:pPr>
        <w:tabs>
          <w:tab w:val="num" w:pos="6480"/>
        </w:tabs>
        <w:ind w:left="6480" w:hanging="360"/>
      </w:pPr>
    </w:lvl>
  </w:abstractNum>
  <w:abstractNum w:abstractNumId="17">
    <w:nsid w:val="641A7F79"/>
    <w:multiLevelType w:val="hybridMultilevel"/>
    <w:tmpl w:val="5AF0062C"/>
    <w:lvl w:ilvl="0" w:tplc="27E4B0B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94C571D"/>
    <w:multiLevelType w:val="hybridMultilevel"/>
    <w:tmpl w:val="8A5211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487D2B"/>
    <w:multiLevelType w:val="hybridMultilevel"/>
    <w:tmpl w:val="155A616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77361459"/>
    <w:multiLevelType w:val="hybridMultilevel"/>
    <w:tmpl w:val="5F6E89A6"/>
    <w:lvl w:ilvl="0" w:tplc="F1EA3C00">
      <w:start w:val="9"/>
      <w:numFmt w:val="bullet"/>
      <w:lvlText w:val="-"/>
      <w:lvlJc w:val="left"/>
      <w:pPr>
        <w:ind w:left="4680" w:hanging="360"/>
      </w:pPr>
      <w:rPr>
        <w:rFonts w:ascii="Times New Roman" w:eastAsia="Times New Roman" w:hAnsi="Times New Roman" w:cs="Times New Roman" w:hint="default"/>
      </w:rPr>
    </w:lvl>
    <w:lvl w:ilvl="1" w:tplc="40090003" w:tentative="1">
      <w:start w:val="1"/>
      <w:numFmt w:val="bullet"/>
      <w:lvlText w:val="o"/>
      <w:lvlJc w:val="left"/>
      <w:pPr>
        <w:ind w:left="5400" w:hanging="360"/>
      </w:pPr>
      <w:rPr>
        <w:rFonts w:ascii="Courier New" w:hAnsi="Courier New" w:cs="Courier New" w:hint="default"/>
      </w:rPr>
    </w:lvl>
    <w:lvl w:ilvl="2" w:tplc="40090005" w:tentative="1">
      <w:start w:val="1"/>
      <w:numFmt w:val="bullet"/>
      <w:lvlText w:val=""/>
      <w:lvlJc w:val="left"/>
      <w:pPr>
        <w:ind w:left="6120" w:hanging="360"/>
      </w:pPr>
      <w:rPr>
        <w:rFonts w:ascii="Wingdings" w:hAnsi="Wingdings" w:hint="default"/>
      </w:rPr>
    </w:lvl>
    <w:lvl w:ilvl="3" w:tplc="40090001" w:tentative="1">
      <w:start w:val="1"/>
      <w:numFmt w:val="bullet"/>
      <w:lvlText w:val=""/>
      <w:lvlJc w:val="left"/>
      <w:pPr>
        <w:ind w:left="6840" w:hanging="360"/>
      </w:pPr>
      <w:rPr>
        <w:rFonts w:ascii="Symbol" w:hAnsi="Symbol" w:hint="default"/>
      </w:rPr>
    </w:lvl>
    <w:lvl w:ilvl="4" w:tplc="40090003" w:tentative="1">
      <w:start w:val="1"/>
      <w:numFmt w:val="bullet"/>
      <w:lvlText w:val="o"/>
      <w:lvlJc w:val="left"/>
      <w:pPr>
        <w:ind w:left="7560" w:hanging="360"/>
      </w:pPr>
      <w:rPr>
        <w:rFonts w:ascii="Courier New" w:hAnsi="Courier New" w:cs="Courier New" w:hint="default"/>
      </w:rPr>
    </w:lvl>
    <w:lvl w:ilvl="5" w:tplc="40090005" w:tentative="1">
      <w:start w:val="1"/>
      <w:numFmt w:val="bullet"/>
      <w:lvlText w:val=""/>
      <w:lvlJc w:val="left"/>
      <w:pPr>
        <w:ind w:left="8280" w:hanging="360"/>
      </w:pPr>
      <w:rPr>
        <w:rFonts w:ascii="Wingdings" w:hAnsi="Wingdings" w:hint="default"/>
      </w:rPr>
    </w:lvl>
    <w:lvl w:ilvl="6" w:tplc="40090001" w:tentative="1">
      <w:start w:val="1"/>
      <w:numFmt w:val="bullet"/>
      <w:lvlText w:val=""/>
      <w:lvlJc w:val="left"/>
      <w:pPr>
        <w:ind w:left="9000" w:hanging="360"/>
      </w:pPr>
      <w:rPr>
        <w:rFonts w:ascii="Symbol" w:hAnsi="Symbol" w:hint="default"/>
      </w:rPr>
    </w:lvl>
    <w:lvl w:ilvl="7" w:tplc="40090003" w:tentative="1">
      <w:start w:val="1"/>
      <w:numFmt w:val="bullet"/>
      <w:lvlText w:val="o"/>
      <w:lvlJc w:val="left"/>
      <w:pPr>
        <w:ind w:left="9720" w:hanging="360"/>
      </w:pPr>
      <w:rPr>
        <w:rFonts w:ascii="Courier New" w:hAnsi="Courier New" w:cs="Courier New" w:hint="default"/>
      </w:rPr>
    </w:lvl>
    <w:lvl w:ilvl="8" w:tplc="40090005" w:tentative="1">
      <w:start w:val="1"/>
      <w:numFmt w:val="bullet"/>
      <w:lvlText w:val=""/>
      <w:lvlJc w:val="left"/>
      <w:pPr>
        <w:ind w:left="10440" w:hanging="360"/>
      </w:pPr>
      <w:rPr>
        <w:rFonts w:ascii="Wingdings" w:hAnsi="Wingdings" w:hint="default"/>
      </w:rPr>
    </w:lvl>
  </w:abstractNum>
  <w:abstractNum w:abstractNumId="21">
    <w:nsid w:val="7B0E123B"/>
    <w:multiLevelType w:val="hybridMultilevel"/>
    <w:tmpl w:val="CD3ACD14"/>
    <w:lvl w:ilvl="0" w:tplc="A2C4B63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E8A474B"/>
    <w:multiLevelType w:val="hybridMultilevel"/>
    <w:tmpl w:val="4F2A7AD2"/>
    <w:lvl w:ilvl="0" w:tplc="1876BC2A">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17"/>
  </w:num>
  <w:num w:numId="2">
    <w:abstractNumId w:val="1"/>
  </w:num>
  <w:num w:numId="3">
    <w:abstractNumId w:val="2"/>
  </w:num>
  <w:num w:numId="4">
    <w:abstractNumId w:val="12"/>
  </w:num>
  <w:num w:numId="5">
    <w:abstractNumId w:val="11"/>
  </w:num>
  <w:num w:numId="6">
    <w:abstractNumId w:val="8"/>
  </w:num>
  <w:num w:numId="7">
    <w:abstractNumId w:val="5"/>
  </w:num>
  <w:num w:numId="8">
    <w:abstractNumId w:val="18"/>
  </w:num>
  <w:num w:numId="9">
    <w:abstractNumId w:val="21"/>
  </w:num>
  <w:num w:numId="10">
    <w:abstractNumId w:val="13"/>
  </w:num>
  <w:num w:numId="11">
    <w:abstractNumId w:val="9"/>
  </w:num>
  <w:num w:numId="12">
    <w:abstractNumId w:val="10"/>
  </w:num>
  <w:num w:numId="13">
    <w:abstractNumId w:val="6"/>
  </w:num>
  <w:num w:numId="14">
    <w:abstractNumId w:val="0"/>
  </w:num>
  <w:num w:numId="15">
    <w:abstractNumId w:val="16"/>
  </w:num>
  <w:num w:numId="16">
    <w:abstractNumId w:val="7"/>
  </w:num>
  <w:num w:numId="17">
    <w:abstractNumId w:val="3"/>
  </w:num>
  <w:num w:numId="18">
    <w:abstractNumId w:val="19"/>
  </w:num>
  <w:num w:numId="19">
    <w:abstractNumId w:val="4"/>
  </w:num>
  <w:num w:numId="20">
    <w:abstractNumId w:val="22"/>
  </w:num>
  <w:num w:numId="21">
    <w:abstractNumId w:val="15"/>
  </w:num>
  <w:num w:numId="22">
    <w:abstractNumId w:val="14"/>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136194">
      <o:colormru v:ext="edit" colors="#2212ee,#7066f4"/>
      <o:colormenu v:ext="edit" fillcolor="#00b0f0"/>
    </o:shapedefaults>
  </w:hdrShapeDefaults>
  <w:footnotePr>
    <w:footnote w:id="0"/>
    <w:footnote w:id="1"/>
  </w:footnotePr>
  <w:endnotePr>
    <w:endnote w:id="0"/>
    <w:endnote w:id="1"/>
  </w:endnotePr>
  <w:compat/>
  <w:rsids>
    <w:rsidRoot w:val="007E5B64"/>
    <w:rsid w:val="00000925"/>
    <w:rsid w:val="00001B26"/>
    <w:rsid w:val="00001CF0"/>
    <w:rsid w:val="00002050"/>
    <w:rsid w:val="000046E5"/>
    <w:rsid w:val="000052D9"/>
    <w:rsid w:val="00005718"/>
    <w:rsid w:val="00005B5E"/>
    <w:rsid w:val="00005BC6"/>
    <w:rsid w:val="0000708C"/>
    <w:rsid w:val="00010035"/>
    <w:rsid w:val="000116A4"/>
    <w:rsid w:val="00012111"/>
    <w:rsid w:val="00013248"/>
    <w:rsid w:val="000134F8"/>
    <w:rsid w:val="00016E7B"/>
    <w:rsid w:val="00017EE7"/>
    <w:rsid w:val="00021D14"/>
    <w:rsid w:val="00022DF4"/>
    <w:rsid w:val="00025746"/>
    <w:rsid w:val="00030508"/>
    <w:rsid w:val="0003349E"/>
    <w:rsid w:val="00034B34"/>
    <w:rsid w:val="000366C7"/>
    <w:rsid w:val="00037D52"/>
    <w:rsid w:val="00040566"/>
    <w:rsid w:val="00045DC5"/>
    <w:rsid w:val="00047BD8"/>
    <w:rsid w:val="00050B0D"/>
    <w:rsid w:val="000549AC"/>
    <w:rsid w:val="00055FD1"/>
    <w:rsid w:val="0005654C"/>
    <w:rsid w:val="00060BFE"/>
    <w:rsid w:val="0006165C"/>
    <w:rsid w:val="00062257"/>
    <w:rsid w:val="00070F7B"/>
    <w:rsid w:val="000722EB"/>
    <w:rsid w:val="00072911"/>
    <w:rsid w:val="0007308D"/>
    <w:rsid w:val="000755A5"/>
    <w:rsid w:val="00075CF5"/>
    <w:rsid w:val="00076F63"/>
    <w:rsid w:val="00083389"/>
    <w:rsid w:val="0008418E"/>
    <w:rsid w:val="00087EE3"/>
    <w:rsid w:val="000907F6"/>
    <w:rsid w:val="00096081"/>
    <w:rsid w:val="000A43BF"/>
    <w:rsid w:val="000A46DE"/>
    <w:rsid w:val="000A6200"/>
    <w:rsid w:val="000B2EB9"/>
    <w:rsid w:val="000B5E45"/>
    <w:rsid w:val="000C459D"/>
    <w:rsid w:val="000C4698"/>
    <w:rsid w:val="000C5F21"/>
    <w:rsid w:val="000C78E6"/>
    <w:rsid w:val="000D1138"/>
    <w:rsid w:val="000D2377"/>
    <w:rsid w:val="000D2A4D"/>
    <w:rsid w:val="000D2B9C"/>
    <w:rsid w:val="000D4787"/>
    <w:rsid w:val="000D502A"/>
    <w:rsid w:val="000E152C"/>
    <w:rsid w:val="000E1574"/>
    <w:rsid w:val="000E3C32"/>
    <w:rsid w:val="000E4E63"/>
    <w:rsid w:val="000E67D6"/>
    <w:rsid w:val="000F0F8D"/>
    <w:rsid w:val="000F392B"/>
    <w:rsid w:val="000F5CA6"/>
    <w:rsid w:val="000F64A4"/>
    <w:rsid w:val="001003F3"/>
    <w:rsid w:val="00101BC1"/>
    <w:rsid w:val="00102CCA"/>
    <w:rsid w:val="00110562"/>
    <w:rsid w:val="00111D1F"/>
    <w:rsid w:val="00111E6D"/>
    <w:rsid w:val="00111EF8"/>
    <w:rsid w:val="00116D65"/>
    <w:rsid w:val="0012502D"/>
    <w:rsid w:val="00125B9D"/>
    <w:rsid w:val="00130363"/>
    <w:rsid w:val="00131587"/>
    <w:rsid w:val="00132472"/>
    <w:rsid w:val="001326AA"/>
    <w:rsid w:val="00132ABD"/>
    <w:rsid w:val="00137D4F"/>
    <w:rsid w:val="00137D92"/>
    <w:rsid w:val="0014009B"/>
    <w:rsid w:val="0014024F"/>
    <w:rsid w:val="0014102D"/>
    <w:rsid w:val="00141620"/>
    <w:rsid w:val="00142B59"/>
    <w:rsid w:val="00142C59"/>
    <w:rsid w:val="00143DDA"/>
    <w:rsid w:val="0015185F"/>
    <w:rsid w:val="001527AB"/>
    <w:rsid w:val="001602E7"/>
    <w:rsid w:val="001605B6"/>
    <w:rsid w:val="00160F8B"/>
    <w:rsid w:val="001643AB"/>
    <w:rsid w:val="00164482"/>
    <w:rsid w:val="00164A85"/>
    <w:rsid w:val="001661AD"/>
    <w:rsid w:val="00167B7D"/>
    <w:rsid w:val="00175901"/>
    <w:rsid w:val="00175980"/>
    <w:rsid w:val="00180BA2"/>
    <w:rsid w:val="001812CD"/>
    <w:rsid w:val="0018584A"/>
    <w:rsid w:val="00187F2C"/>
    <w:rsid w:val="001900C4"/>
    <w:rsid w:val="001905B3"/>
    <w:rsid w:val="00197DD6"/>
    <w:rsid w:val="001A5737"/>
    <w:rsid w:val="001A6B1C"/>
    <w:rsid w:val="001A6C3E"/>
    <w:rsid w:val="001B1C2F"/>
    <w:rsid w:val="001B64DD"/>
    <w:rsid w:val="001B65DD"/>
    <w:rsid w:val="001B7335"/>
    <w:rsid w:val="001B7DD4"/>
    <w:rsid w:val="001C088D"/>
    <w:rsid w:val="001C0AAC"/>
    <w:rsid w:val="001C1111"/>
    <w:rsid w:val="001C5A79"/>
    <w:rsid w:val="001C635D"/>
    <w:rsid w:val="001C6D83"/>
    <w:rsid w:val="001D04D4"/>
    <w:rsid w:val="001D0CE9"/>
    <w:rsid w:val="001D1618"/>
    <w:rsid w:val="001E2451"/>
    <w:rsid w:val="001E358F"/>
    <w:rsid w:val="001E606B"/>
    <w:rsid w:val="001F2817"/>
    <w:rsid w:val="001F2E06"/>
    <w:rsid w:val="001F60D1"/>
    <w:rsid w:val="002019AE"/>
    <w:rsid w:val="002027F1"/>
    <w:rsid w:val="00202F65"/>
    <w:rsid w:val="002030D9"/>
    <w:rsid w:val="002031FE"/>
    <w:rsid w:val="00203222"/>
    <w:rsid w:val="00204E21"/>
    <w:rsid w:val="00207A09"/>
    <w:rsid w:val="00210E95"/>
    <w:rsid w:val="00212547"/>
    <w:rsid w:val="00212758"/>
    <w:rsid w:val="002130B0"/>
    <w:rsid w:val="00214BF4"/>
    <w:rsid w:val="00214FC2"/>
    <w:rsid w:val="002163BD"/>
    <w:rsid w:val="0022283F"/>
    <w:rsid w:val="002261FB"/>
    <w:rsid w:val="002317E7"/>
    <w:rsid w:val="00232467"/>
    <w:rsid w:val="00232D05"/>
    <w:rsid w:val="00232EA8"/>
    <w:rsid w:val="00240E1E"/>
    <w:rsid w:val="00242F64"/>
    <w:rsid w:val="0024458E"/>
    <w:rsid w:val="002450AF"/>
    <w:rsid w:val="00250776"/>
    <w:rsid w:val="00250900"/>
    <w:rsid w:val="002512D0"/>
    <w:rsid w:val="0025163F"/>
    <w:rsid w:val="00251E87"/>
    <w:rsid w:val="0025213D"/>
    <w:rsid w:val="002614A5"/>
    <w:rsid w:val="00262245"/>
    <w:rsid w:val="00262587"/>
    <w:rsid w:val="00262EF5"/>
    <w:rsid w:val="00263948"/>
    <w:rsid w:val="00265542"/>
    <w:rsid w:val="00266DAB"/>
    <w:rsid w:val="002672D8"/>
    <w:rsid w:val="00267401"/>
    <w:rsid w:val="00270726"/>
    <w:rsid w:val="00271ACD"/>
    <w:rsid w:val="00273E23"/>
    <w:rsid w:val="00274768"/>
    <w:rsid w:val="00274BDE"/>
    <w:rsid w:val="00276FCC"/>
    <w:rsid w:val="00281528"/>
    <w:rsid w:val="00284DFE"/>
    <w:rsid w:val="00290F5E"/>
    <w:rsid w:val="002944C6"/>
    <w:rsid w:val="00295F8B"/>
    <w:rsid w:val="00296614"/>
    <w:rsid w:val="002975C8"/>
    <w:rsid w:val="002A0F50"/>
    <w:rsid w:val="002A1DFB"/>
    <w:rsid w:val="002A20CE"/>
    <w:rsid w:val="002A2220"/>
    <w:rsid w:val="002A29FF"/>
    <w:rsid w:val="002A3B99"/>
    <w:rsid w:val="002B14BD"/>
    <w:rsid w:val="002B568E"/>
    <w:rsid w:val="002B66DB"/>
    <w:rsid w:val="002B7DDE"/>
    <w:rsid w:val="002C077F"/>
    <w:rsid w:val="002C0B69"/>
    <w:rsid w:val="002C1462"/>
    <w:rsid w:val="002C1BCD"/>
    <w:rsid w:val="002C2CA2"/>
    <w:rsid w:val="002C2D0E"/>
    <w:rsid w:val="002C742D"/>
    <w:rsid w:val="002D1820"/>
    <w:rsid w:val="002D4802"/>
    <w:rsid w:val="002D616C"/>
    <w:rsid w:val="002D750F"/>
    <w:rsid w:val="002E15CB"/>
    <w:rsid w:val="002E19F9"/>
    <w:rsid w:val="002E1BDB"/>
    <w:rsid w:val="002E5E95"/>
    <w:rsid w:val="002E6154"/>
    <w:rsid w:val="002E76F6"/>
    <w:rsid w:val="002F1BBD"/>
    <w:rsid w:val="002F4DA5"/>
    <w:rsid w:val="002F7533"/>
    <w:rsid w:val="0030022E"/>
    <w:rsid w:val="00301E66"/>
    <w:rsid w:val="00304383"/>
    <w:rsid w:val="00307A62"/>
    <w:rsid w:val="0031135A"/>
    <w:rsid w:val="0031671B"/>
    <w:rsid w:val="00317E15"/>
    <w:rsid w:val="00317F4A"/>
    <w:rsid w:val="00321CC8"/>
    <w:rsid w:val="00322CAE"/>
    <w:rsid w:val="00323123"/>
    <w:rsid w:val="0032347A"/>
    <w:rsid w:val="00325EDC"/>
    <w:rsid w:val="003329F8"/>
    <w:rsid w:val="003344E6"/>
    <w:rsid w:val="003353C7"/>
    <w:rsid w:val="003408BA"/>
    <w:rsid w:val="003453C5"/>
    <w:rsid w:val="0035110A"/>
    <w:rsid w:val="00352C7A"/>
    <w:rsid w:val="00353D0A"/>
    <w:rsid w:val="0036139F"/>
    <w:rsid w:val="003621B0"/>
    <w:rsid w:val="003622DE"/>
    <w:rsid w:val="00362E51"/>
    <w:rsid w:val="00365A02"/>
    <w:rsid w:val="003713ED"/>
    <w:rsid w:val="00371DC5"/>
    <w:rsid w:val="00377098"/>
    <w:rsid w:val="00377BB6"/>
    <w:rsid w:val="00380D57"/>
    <w:rsid w:val="003811CA"/>
    <w:rsid w:val="00384FAB"/>
    <w:rsid w:val="00385795"/>
    <w:rsid w:val="00386253"/>
    <w:rsid w:val="0038742F"/>
    <w:rsid w:val="00391404"/>
    <w:rsid w:val="00391A5B"/>
    <w:rsid w:val="003925C7"/>
    <w:rsid w:val="00393902"/>
    <w:rsid w:val="003A1FEC"/>
    <w:rsid w:val="003B341B"/>
    <w:rsid w:val="003B4102"/>
    <w:rsid w:val="003B54C9"/>
    <w:rsid w:val="003B5ADA"/>
    <w:rsid w:val="003B69EE"/>
    <w:rsid w:val="003B739D"/>
    <w:rsid w:val="003C0895"/>
    <w:rsid w:val="003C5258"/>
    <w:rsid w:val="003C58F5"/>
    <w:rsid w:val="003C784D"/>
    <w:rsid w:val="003D05A7"/>
    <w:rsid w:val="003D1E9A"/>
    <w:rsid w:val="003D23B3"/>
    <w:rsid w:val="003D4929"/>
    <w:rsid w:val="003D4D68"/>
    <w:rsid w:val="003D586B"/>
    <w:rsid w:val="003D6AC8"/>
    <w:rsid w:val="003D7905"/>
    <w:rsid w:val="003E38E8"/>
    <w:rsid w:val="003E3E33"/>
    <w:rsid w:val="003E4041"/>
    <w:rsid w:val="003E5A46"/>
    <w:rsid w:val="003E640C"/>
    <w:rsid w:val="003F0350"/>
    <w:rsid w:val="003F1357"/>
    <w:rsid w:val="003F1650"/>
    <w:rsid w:val="003F77A4"/>
    <w:rsid w:val="00400C4D"/>
    <w:rsid w:val="00402EF6"/>
    <w:rsid w:val="004049DC"/>
    <w:rsid w:val="00405958"/>
    <w:rsid w:val="004076D9"/>
    <w:rsid w:val="00407CD0"/>
    <w:rsid w:val="00413369"/>
    <w:rsid w:val="00413748"/>
    <w:rsid w:val="00414303"/>
    <w:rsid w:val="00415A4C"/>
    <w:rsid w:val="004165B6"/>
    <w:rsid w:val="004205FC"/>
    <w:rsid w:val="00421FE2"/>
    <w:rsid w:val="00425062"/>
    <w:rsid w:val="00426147"/>
    <w:rsid w:val="004323C5"/>
    <w:rsid w:val="00433D57"/>
    <w:rsid w:val="0043509A"/>
    <w:rsid w:val="004366EB"/>
    <w:rsid w:val="00437133"/>
    <w:rsid w:val="004375DF"/>
    <w:rsid w:val="00437945"/>
    <w:rsid w:val="00437D2B"/>
    <w:rsid w:val="00445679"/>
    <w:rsid w:val="004471EB"/>
    <w:rsid w:val="004516D9"/>
    <w:rsid w:val="00457FF1"/>
    <w:rsid w:val="00462848"/>
    <w:rsid w:val="00462876"/>
    <w:rsid w:val="00463CD9"/>
    <w:rsid w:val="00463F47"/>
    <w:rsid w:val="0046494A"/>
    <w:rsid w:val="004665B2"/>
    <w:rsid w:val="00471F08"/>
    <w:rsid w:val="0047235A"/>
    <w:rsid w:val="00473E0B"/>
    <w:rsid w:val="0048285B"/>
    <w:rsid w:val="00484A5C"/>
    <w:rsid w:val="00494A03"/>
    <w:rsid w:val="004A0048"/>
    <w:rsid w:val="004A1094"/>
    <w:rsid w:val="004A2972"/>
    <w:rsid w:val="004A48BE"/>
    <w:rsid w:val="004A53FF"/>
    <w:rsid w:val="004A78D3"/>
    <w:rsid w:val="004A7D14"/>
    <w:rsid w:val="004B09A7"/>
    <w:rsid w:val="004B4921"/>
    <w:rsid w:val="004B4C7C"/>
    <w:rsid w:val="004B513C"/>
    <w:rsid w:val="004B5CD5"/>
    <w:rsid w:val="004B5F6A"/>
    <w:rsid w:val="004B768A"/>
    <w:rsid w:val="004C14F0"/>
    <w:rsid w:val="004C40A6"/>
    <w:rsid w:val="004C4E09"/>
    <w:rsid w:val="004C516A"/>
    <w:rsid w:val="004C68BA"/>
    <w:rsid w:val="004C7D32"/>
    <w:rsid w:val="004D4F33"/>
    <w:rsid w:val="004D61F5"/>
    <w:rsid w:val="004D7B59"/>
    <w:rsid w:val="004E0DFC"/>
    <w:rsid w:val="004E33FC"/>
    <w:rsid w:val="004E3C57"/>
    <w:rsid w:val="004E3F91"/>
    <w:rsid w:val="004E64A9"/>
    <w:rsid w:val="004F1C60"/>
    <w:rsid w:val="004F2481"/>
    <w:rsid w:val="004F48D0"/>
    <w:rsid w:val="004F5194"/>
    <w:rsid w:val="004F57CC"/>
    <w:rsid w:val="00502187"/>
    <w:rsid w:val="00503A8E"/>
    <w:rsid w:val="005040E2"/>
    <w:rsid w:val="00504422"/>
    <w:rsid w:val="00505974"/>
    <w:rsid w:val="00505CA6"/>
    <w:rsid w:val="00507F69"/>
    <w:rsid w:val="005113BC"/>
    <w:rsid w:val="0051164A"/>
    <w:rsid w:val="00511F5C"/>
    <w:rsid w:val="0051267A"/>
    <w:rsid w:val="00515F8B"/>
    <w:rsid w:val="00520A50"/>
    <w:rsid w:val="005227A6"/>
    <w:rsid w:val="0052345D"/>
    <w:rsid w:val="0052349F"/>
    <w:rsid w:val="005240C3"/>
    <w:rsid w:val="00524979"/>
    <w:rsid w:val="00526F62"/>
    <w:rsid w:val="005300BF"/>
    <w:rsid w:val="00532665"/>
    <w:rsid w:val="0053436B"/>
    <w:rsid w:val="005357B2"/>
    <w:rsid w:val="00537935"/>
    <w:rsid w:val="005401B1"/>
    <w:rsid w:val="005404E8"/>
    <w:rsid w:val="00540769"/>
    <w:rsid w:val="0054391E"/>
    <w:rsid w:val="00543A2C"/>
    <w:rsid w:val="00543F4D"/>
    <w:rsid w:val="00545A36"/>
    <w:rsid w:val="0054739C"/>
    <w:rsid w:val="0055733E"/>
    <w:rsid w:val="00562842"/>
    <w:rsid w:val="0057191F"/>
    <w:rsid w:val="00572B38"/>
    <w:rsid w:val="005734FA"/>
    <w:rsid w:val="00573A49"/>
    <w:rsid w:val="00574357"/>
    <w:rsid w:val="005752AA"/>
    <w:rsid w:val="00576A38"/>
    <w:rsid w:val="0057767B"/>
    <w:rsid w:val="00577701"/>
    <w:rsid w:val="005864AD"/>
    <w:rsid w:val="00586633"/>
    <w:rsid w:val="00593095"/>
    <w:rsid w:val="00593BE3"/>
    <w:rsid w:val="00595C73"/>
    <w:rsid w:val="00595F6A"/>
    <w:rsid w:val="00596F35"/>
    <w:rsid w:val="005972F9"/>
    <w:rsid w:val="005A1DEA"/>
    <w:rsid w:val="005A7F03"/>
    <w:rsid w:val="005B063E"/>
    <w:rsid w:val="005B0CC4"/>
    <w:rsid w:val="005B28CD"/>
    <w:rsid w:val="005B3A7E"/>
    <w:rsid w:val="005B3FE3"/>
    <w:rsid w:val="005B45EC"/>
    <w:rsid w:val="005B594F"/>
    <w:rsid w:val="005B64BB"/>
    <w:rsid w:val="005C1CDD"/>
    <w:rsid w:val="005C2CBF"/>
    <w:rsid w:val="005C4A57"/>
    <w:rsid w:val="005C77C4"/>
    <w:rsid w:val="005D1358"/>
    <w:rsid w:val="005D4005"/>
    <w:rsid w:val="005D4B0E"/>
    <w:rsid w:val="005D528B"/>
    <w:rsid w:val="005D6138"/>
    <w:rsid w:val="005D71F3"/>
    <w:rsid w:val="005E0F02"/>
    <w:rsid w:val="005E1762"/>
    <w:rsid w:val="005E533D"/>
    <w:rsid w:val="005E6694"/>
    <w:rsid w:val="005F02A7"/>
    <w:rsid w:val="005F15F9"/>
    <w:rsid w:val="005F21E3"/>
    <w:rsid w:val="005F24CD"/>
    <w:rsid w:val="005F2B9C"/>
    <w:rsid w:val="005F35C5"/>
    <w:rsid w:val="005F3D44"/>
    <w:rsid w:val="005F4B0C"/>
    <w:rsid w:val="005F636F"/>
    <w:rsid w:val="005F6EE8"/>
    <w:rsid w:val="0060051B"/>
    <w:rsid w:val="00601248"/>
    <w:rsid w:val="006021D4"/>
    <w:rsid w:val="006046C4"/>
    <w:rsid w:val="00610944"/>
    <w:rsid w:val="00610E31"/>
    <w:rsid w:val="006118F5"/>
    <w:rsid w:val="00612E35"/>
    <w:rsid w:val="00613A5D"/>
    <w:rsid w:val="00616045"/>
    <w:rsid w:val="00616986"/>
    <w:rsid w:val="006208C5"/>
    <w:rsid w:val="00622C2C"/>
    <w:rsid w:val="00624A48"/>
    <w:rsid w:val="00627EBB"/>
    <w:rsid w:val="00631BBA"/>
    <w:rsid w:val="0063264F"/>
    <w:rsid w:val="00633B2D"/>
    <w:rsid w:val="00641F5C"/>
    <w:rsid w:val="00642C8B"/>
    <w:rsid w:val="00642E79"/>
    <w:rsid w:val="006459DE"/>
    <w:rsid w:val="00646625"/>
    <w:rsid w:val="00651368"/>
    <w:rsid w:val="0065181A"/>
    <w:rsid w:val="00653A7C"/>
    <w:rsid w:val="00661C50"/>
    <w:rsid w:val="00662B4C"/>
    <w:rsid w:val="00662BE8"/>
    <w:rsid w:val="00663921"/>
    <w:rsid w:val="0066400D"/>
    <w:rsid w:val="00665294"/>
    <w:rsid w:val="00665666"/>
    <w:rsid w:val="00667224"/>
    <w:rsid w:val="00667BE9"/>
    <w:rsid w:val="00667C86"/>
    <w:rsid w:val="006710D5"/>
    <w:rsid w:val="00672507"/>
    <w:rsid w:val="00673D08"/>
    <w:rsid w:val="00675718"/>
    <w:rsid w:val="00676126"/>
    <w:rsid w:val="00681FE0"/>
    <w:rsid w:val="006853C7"/>
    <w:rsid w:val="00686A5B"/>
    <w:rsid w:val="00686E3F"/>
    <w:rsid w:val="00691B5A"/>
    <w:rsid w:val="00691CA1"/>
    <w:rsid w:val="00697E0F"/>
    <w:rsid w:val="006A0081"/>
    <w:rsid w:val="006A0C1B"/>
    <w:rsid w:val="006A152E"/>
    <w:rsid w:val="006A471C"/>
    <w:rsid w:val="006A4EAC"/>
    <w:rsid w:val="006A6E5D"/>
    <w:rsid w:val="006B2FCA"/>
    <w:rsid w:val="006B42C4"/>
    <w:rsid w:val="006B4A07"/>
    <w:rsid w:val="006B506A"/>
    <w:rsid w:val="006B59BC"/>
    <w:rsid w:val="006B7C6A"/>
    <w:rsid w:val="006C590A"/>
    <w:rsid w:val="006D03F6"/>
    <w:rsid w:val="006D0FB3"/>
    <w:rsid w:val="006D3643"/>
    <w:rsid w:val="006D4B6E"/>
    <w:rsid w:val="006D5634"/>
    <w:rsid w:val="006D7CA7"/>
    <w:rsid w:val="006E250B"/>
    <w:rsid w:val="006E5827"/>
    <w:rsid w:val="006F04A7"/>
    <w:rsid w:val="006F0BA8"/>
    <w:rsid w:val="006F1BD4"/>
    <w:rsid w:val="006F2480"/>
    <w:rsid w:val="0070314B"/>
    <w:rsid w:val="007118E5"/>
    <w:rsid w:val="00712919"/>
    <w:rsid w:val="00713201"/>
    <w:rsid w:val="00713A9A"/>
    <w:rsid w:val="00713F34"/>
    <w:rsid w:val="00714D7E"/>
    <w:rsid w:val="00715C14"/>
    <w:rsid w:val="00715C20"/>
    <w:rsid w:val="00716E64"/>
    <w:rsid w:val="007172B7"/>
    <w:rsid w:val="00717A65"/>
    <w:rsid w:val="00722BA2"/>
    <w:rsid w:val="007235E3"/>
    <w:rsid w:val="007258A4"/>
    <w:rsid w:val="00725FF7"/>
    <w:rsid w:val="00732639"/>
    <w:rsid w:val="00732F7D"/>
    <w:rsid w:val="0073315D"/>
    <w:rsid w:val="0073417D"/>
    <w:rsid w:val="007343D4"/>
    <w:rsid w:val="0073604B"/>
    <w:rsid w:val="007366CB"/>
    <w:rsid w:val="00742CF6"/>
    <w:rsid w:val="007434D2"/>
    <w:rsid w:val="0074650D"/>
    <w:rsid w:val="007504AE"/>
    <w:rsid w:val="0075360E"/>
    <w:rsid w:val="0075388D"/>
    <w:rsid w:val="0075428D"/>
    <w:rsid w:val="007551D3"/>
    <w:rsid w:val="00755365"/>
    <w:rsid w:val="00757A63"/>
    <w:rsid w:val="007600D9"/>
    <w:rsid w:val="00761A4F"/>
    <w:rsid w:val="00761AFD"/>
    <w:rsid w:val="00761D7E"/>
    <w:rsid w:val="00765582"/>
    <w:rsid w:val="00765BFB"/>
    <w:rsid w:val="00771041"/>
    <w:rsid w:val="007734AD"/>
    <w:rsid w:val="00775DBB"/>
    <w:rsid w:val="007773A0"/>
    <w:rsid w:val="00777890"/>
    <w:rsid w:val="00777CDB"/>
    <w:rsid w:val="00777EC6"/>
    <w:rsid w:val="00781A4E"/>
    <w:rsid w:val="00782B1A"/>
    <w:rsid w:val="00785F66"/>
    <w:rsid w:val="007870E1"/>
    <w:rsid w:val="00790844"/>
    <w:rsid w:val="00792F5D"/>
    <w:rsid w:val="00795C3E"/>
    <w:rsid w:val="00796451"/>
    <w:rsid w:val="007A686D"/>
    <w:rsid w:val="007A7805"/>
    <w:rsid w:val="007A7B60"/>
    <w:rsid w:val="007A7D26"/>
    <w:rsid w:val="007B23CD"/>
    <w:rsid w:val="007B4A52"/>
    <w:rsid w:val="007B5FD2"/>
    <w:rsid w:val="007C04C9"/>
    <w:rsid w:val="007C1511"/>
    <w:rsid w:val="007C5FD8"/>
    <w:rsid w:val="007C6A3E"/>
    <w:rsid w:val="007D21FF"/>
    <w:rsid w:val="007D2CC9"/>
    <w:rsid w:val="007D4453"/>
    <w:rsid w:val="007D688A"/>
    <w:rsid w:val="007D7A1E"/>
    <w:rsid w:val="007E1D1A"/>
    <w:rsid w:val="007E5B64"/>
    <w:rsid w:val="007E5CC4"/>
    <w:rsid w:val="007E620A"/>
    <w:rsid w:val="007E73F5"/>
    <w:rsid w:val="007F4403"/>
    <w:rsid w:val="007F4A8E"/>
    <w:rsid w:val="007F4C7B"/>
    <w:rsid w:val="007F64C0"/>
    <w:rsid w:val="007F694A"/>
    <w:rsid w:val="007F71BC"/>
    <w:rsid w:val="00800D95"/>
    <w:rsid w:val="00802A16"/>
    <w:rsid w:val="00804DA7"/>
    <w:rsid w:val="00806A2C"/>
    <w:rsid w:val="008100D3"/>
    <w:rsid w:val="0081198A"/>
    <w:rsid w:val="008119D5"/>
    <w:rsid w:val="0081339D"/>
    <w:rsid w:val="008149D5"/>
    <w:rsid w:val="00816290"/>
    <w:rsid w:val="00816F8F"/>
    <w:rsid w:val="00817BDB"/>
    <w:rsid w:val="0082008C"/>
    <w:rsid w:val="00820412"/>
    <w:rsid w:val="00822846"/>
    <w:rsid w:val="008230EC"/>
    <w:rsid w:val="00823DA3"/>
    <w:rsid w:val="00823DBB"/>
    <w:rsid w:val="00826143"/>
    <w:rsid w:val="00826458"/>
    <w:rsid w:val="008321D8"/>
    <w:rsid w:val="0083570A"/>
    <w:rsid w:val="0083625E"/>
    <w:rsid w:val="008413A9"/>
    <w:rsid w:val="00841659"/>
    <w:rsid w:val="00842B34"/>
    <w:rsid w:val="008441F7"/>
    <w:rsid w:val="00844903"/>
    <w:rsid w:val="008465C6"/>
    <w:rsid w:val="0084685F"/>
    <w:rsid w:val="00850087"/>
    <w:rsid w:val="00850E92"/>
    <w:rsid w:val="0085519B"/>
    <w:rsid w:val="008574AC"/>
    <w:rsid w:val="00860EF0"/>
    <w:rsid w:val="008618D4"/>
    <w:rsid w:val="00863610"/>
    <w:rsid w:val="008636A2"/>
    <w:rsid w:val="00863A7E"/>
    <w:rsid w:val="00864173"/>
    <w:rsid w:val="00865AA6"/>
    <w:rsid w:val="00866313"/>
    <w:rsid w:val="00866388"/>
    <w:rsid w:val="008713AE"/>
    <w:rsid w:val="0087248A"/>
    <w:rsid w:val="00877396"/>
    <w:rsid w:val="0087767B"/>
    <w:rsid w:val="008806AE"/>
    <w:rsid w:val="0088295F"/>
    <w:rsid w:val="0088357D"/>
    <w:rsid w:val="00883A7B"/>
    <w:rsid w:val="008846C9"/>
    <w:rsid w:val="008858F1"/>
    <w:rsid w:val="008927DA"/>
    <w:rsid w:val="00894B2B"/>
    <w:rsid w:val="00895075"/>
    <w:rsid w:val="008968A5"/>
    <w:rsid w:val="00897446"/>
    <w:rsid w:val="008A0A2C"/>
    <w:rsid w:val="008A1427"/>
    <w:rsid w:val="008A3679"/>
    <w:rsid w:val="008A39C8"/>
    <w:rsid w:val="008A4F93"/>
    <w:rsid w:val="008A6196"/>
    <w:rsid w:val="008B2E79"/>
    <w:rsid w:val="008B3F27"/>
    <w:rsid w:val="008C0158"/>
    <w:rsid w:val="008C1E02"/>
    <w:rsid w:val="008C3710"/>
    <w:rsid w:val="008D2C99"/>
    <w:rsid w:val="008D3D60"/>
    <w:rsid w:val="008D5519"/>
    <w:rsid w:val="008E1463"/>
    <w:rsid w:val="008E39E3"/>
    <w:rsid w:val="008E4224"/>
    <w:rsid w:val="008E5C34"/>
    <w:rsid w:val="008F03D8"/>
    <w:rsid w:val="008F042D"/>
    <w:rsid w:val="008F1517"/>
    <w:rsid w:val="008F318D"/>
    <w:rsid w:val="008F3376"/>
    <w:rsid w:val="008F69C1"/>
    <w:rsid w:val="00900C27"/>
    <w:rsid w:val="00900ED6"/>
    <w:rsid w:val="0090133A"/>
    <w:rsid w:val="00903853"/>
    <w:rsid w:val="00905E72"/>
    <w:rsid w:val="009063C2"/>
    <w:rsid w:val="00910EA7"/>
    <w:rsid w:val="009203D1"/>
    <w:rsid w:val="00921322"/>
    <w:rsid w:val="00922CDE"/>
    <w:rsid w:val="009243C0"/>
    <w:rsid w:val="00930318"/>
    <w:rsid w:val="0093089B"/>
    <w:rsid w:val="009316E6"/>
    <w:rsid w:val="00933A99"/>
    <w:rsid w:val="009354A4"/>
    <w:rsid w:val="009356EF"/>
    <w:rsid w:val="009373B3"/>
    <w:rsid w:val="009375B5"/>
    <w:rsid w:val="00937F87"/>
    <w:rsid w:val="0094047C"/>
    <w:rsid w:val="00942374"/>
    <w:rsid w:val="00943932"/>
    <w:rsid w:val="00944311"/>
    <w:rsid w:val="00945B8C"/>
    <w:rsid w:val="0094641D"/>
    <w:rsid w:val="00946B6C"/>
    <w:rsid w:val="00946D4A"/>
    <w:rsid w:val="009504C6"/>
    <w:rsid w:val="0095130B"/>
    <w:rsid w:val="0095338C"/>
    <w:rsid w:val="0095403C"/>
    <w:rsid w:val="00955C6B"/>
    <w:rsid w:val="009574B5"/>
    <w:rsid w:val="009672BD"/>
    <w:rsid w:val="00967590"/>
    <w:rsid w:val="009675E0"/>
    <w:rsid w:val="00967688"/>
    <w:rsid w:val="00970774"/>
    <w:rsid w:val="0097104E"/>
    <w:rsid w:val="0097249A"/>
    <w:rsid w:val="00972EA0"/>
    <w:rsid w:val="009735E0"/>
    <w:rsid w:val="00982F7B"/>
    <w:rsid w:val="00985767"/>
    <w:rsid w:val="0098666F"/>
    <w:rsid w:val="0099155C"/>
    <w:rsid w:val="00991741"/>
    <w:rsid w:val="00993418"/>
    <w:rsid w:val="00993ECD"/>
    <w:rsid w:val="0099679E"/>
    <w:rsid w:val="009A282F"/>
    <w:rsid w:val="009A4A57"/>
    <w:rsid w:val="009A57C0"/>
    <w:rsid w:val="009B04A8"/>
    <w:rsid w:val="009B2C6E"/>
    <w:rsid w:val="009B3151"/>
    <w:rsid w:val="009B3DE2"/>
    <w:rsid w:val="009B53AD"/>
    <w:rsid w:val="009B720C"/>
    <w:rsid w:val="009B7678"/>
    <w:rsid w:val="009C072D"/>
    <w:rsid w:val="009C1783"/>
    <w:rsid w:val="009C223B"/>
    <w:rsid w:val="009D2287"/>
    <w:rsid w:val="009D4A16"/>
    <w:rsid w:val="009D6559"/>
    <w:rsid w:val="009D694F"/>
    <w:rsid w:val="009D736C"/>
    <w:rsid w:val="009E032A"/>
    <w:rsid w:val="009E171D"/>
    <w:rsid w:val="009E4843"/>
    <w:rsid w:val="009F0697"/>
    <w:rsid w:val="009F404D"/>
    <w:rsid w:val="009F455E"/>
    <w:rsid w:val="009F4814"/>
    <w:rsid w:val="009F7867"/>
    <w:rsid w:val="00A00A23"/>
    <w:rsid w:val="00A0292F"/>
    <w:rsid w:val="00A06227"/>
    <w:rsid w:val="00A068C0"/>
    <w:rsid w:val="00A07DB9"/>
    <w:rsid w:val="00A1039D"/>
    <w:rsid w:val="00A123AE"/>
    <w:rsid w:val="00A16238"/>
    <w:rsid w:val="00A16AA9"/>
    <w:rsid w:val="00A17D82"/>
    <w:rsid w:val="00A211F0"/>
    <w:rsid w:val="00A23CCB"/>
    <w:rsid w:val="00A24213"/>
    <w:rsid w:val="00A256D2"/>
    <w:rsid w:val="00A26C40"/>
    <w:rsid w:val="00A26F89"/>
    <w:rsid w:val="00A34A6B"/>
    <w:rsid w:val="00A362E5"/>
    <w:rsid w:val="00A45062"/>
    <w:rsid w:val="00A5074C"/>
    <w:rsid w:val="00A52B81"/>
    <w:rsid w:val="00A52D9A"/>
    <w:rsid w:val="00A60213"/>
    <w:rsid w:val="00A62AA9"/>
    <w:rsid w:val="00A6401B"/>
    <w:rsid w:val="00A653A4"/>
    <w:rsid w:val="00A75480"/>
    <w:rsid w:val="00A770CF"/>
    <w:rsid w:val="00A81B38"/>
    <w:rsid w:val="00A8268F"/>
    <w:rsid w:val="00A8273D"/>
    <w:rsid w:val="00A82E3E"/>
    <w:rsid w:val="00A83B8D"/>
    <w:rsid w:val="00A843AF"/>
    <w:rsid w:val="00A8518B"/>
    <w:rsid w:val="00A861E3"/>
    <w:rsid w:val="00A923C5"/>
    <w:rsid w:val="00A93954"/>
    <w:rsid w:val="00A9428C"/>
    <w:rsid w:val="00A9587E"/>
    <w:rsid w:val="00A95C0F"/>
    <w:rsid w:val="00A96C1E"/>
    <w:rsid w:val="00A96F55"/>
    <w:rsid w:val="00A97F82"/>
    <w:rsid w:val="00AA06C7"/>
    <w:rsid w:val="00AA07E4"/>
    <w:rsid w:val="00AA1594"/>
    <w:rsid w:val="00AA2D78"/>
    <w:rsid w:val="00AA3D8A"/>
    <w:rsid w:val="00AA5320"/>
    <w:rsid w:val="00AA5B83"/>
    <w:rsid w:val="00AA5D47"/>
    <w:rsid w:val="00AA7619"/>
    <w:rsid w:val="00AA789C"/>
    <w:rsid w:val="00AA7F36"/>
    <w:rsid w:val="00AB091E"/>
    <w:rsid w:val="00AB2873"/>
    <w:rsid w:val="00AB2DD6"/>
    <w:rsid w:val="00AB37B5"/>
    <w:rsid w:val="00AB40BC"/>
    <w:rsid w:val="00AB4525"/>
    <w:rsid w:val="00AC072C"/>
    <w:rsid w:val="00AC1C44"/>
    <w:rsid w:val="00AC44F6"/>
    <w:rsid w:val="00AC61B3"/>
    <w:rsid w:val="00AC7D8B"/>
    <w:rsid w:val="00AD0E7A"/>
    <w:rsid w:val="00AD4759"/>
    <w:rsid w:val="00AD4F60"/>
    <w:rsid w:val="00AD541A"/>
    <w:rsid w:val="00AD5476"/>
    <w:rsid w:val="00AE153A"/>
    <w:rsid w:val="00AE1905"/>
    <w:rsid w:val="00AE3902"/>
    <w:rsid w:val="00AE4F88"/>
    <w:rsid w:val="00AF3E64"/>
    <w:rsid w:val="00AF4D8C"/>
    <w:rsid w:val="00AF5869"/>
    <w:rsid w:val="00B00A71"/>
    <w:rsid w:val="00B02450"/>
    <w:rsid w:val="00B03D5A"/>
    <w:rsid w:val="00B04A78"/>
    <w:rsid w:val="00B066B4"/>
    <w:rsid w:val="00B124EF"/>
    <w:rsid w:val="00B13EFC"/>
    <w:rsid w:val="00B14E48"/>
    <w:rsid w:val="00B16227"/>
    <w:rsid w:val="00B17E41"/>
    <w:rsid w:val="00B20321"/>
    <w:rsid w:val="00B2477C"/>
    <w:rsid w:val="00B260B8"/>
    <w:rsid w:val="00B26EF6"/>
    <w:rsid w:val="00B27708"/>
    <w:rsid w:val="00B27FA8"/>
    <w:rsid w:val="00B328EA"/>
    <w:rsid w:val="00B41795"/>
    <w:rsid w:val="00B42CAC"/>
    <w:rsid w:val="00B43C57"/>
    <w:rsid w:val="00B4444B"/>
    <w:rsid w:val="00B45B98"/>
    <w:rsid w:val="00B46107"/>
    <w:rsid w:val="00B5543C"/>
    <w:rsid w:val="00B55567"/>
    <w:rsid w:val="00B557E3"/>
    <w:rsid w:val="00B56E58"/>
    <w:rsid w:val="00B56ED0"/>
    <w:rsid w:val="00B577AC"/>
    <w:rsid w:val="00B60879"/>
    <w:rsid w:val="00B608C6"/>
    <w:rsid w:val="00B629F5"/>
    <w:rsid w:val="00B646E3"/>
    <w:rsid w:val="00B647C3"/>
    <w:rsid w:val="00B65476"/>
    <w:rsid w:val="00B66C2E"/>
    <w:rsid w:val="00B7047F"/>
    <w:rsid w:val="00B71638"/>
    <w:rsid w:val="00B71B4A"/>
    <w:rsid w:val="00B7387A"/>
    <w:rsid w:val="00B74741"/>
    <w:rsid w:val="00B74BBD"/>
    <w:rsid w:val="00B8165E"/>
    <w:rsid w:val="00B84465"/>
    <w:rsid w:val="00B85083"/>
    <w:rsid w:val="00B854A9"/>
    <w:rsid w:val="00B87020"/>
    <w:rsid w:val="00B90D57"/>
    <w:rsid w:val="00B9239D"/>
    <w:rsid w:val="00B94AA5"/>
    <w:rsid w:val="00BA0336"/>
    <w:rsid w:val="00BA2092"/>
    <w:rsid w:val="00BA2FB8"/>
    <w:rsid w:val="00BA39DD"/>
    <w:rsid w:val="00BA7FF1"/>
    <w:rsid w:val="00BB0F54"/>
    <w:rsid w:val="00BB1C47"/>
    <w:rsid w:val="00BB715A"/>
    <w:rsid w:val="00BC55CC"/>
    <w:rsid w:val="00BD5778"/>
    <w:rsid w:val="00BE1357"/>
    <w:rsid w:val="00BE2EA1"/>
    <w:rsid w:val="00BE3377"/>
    <w:rsid w:val="00BE5250"/>
    <w:rsid w:val="00BE5A60"/>
    <w:rsid w:val="00BE5C5C"/>
    <w:rsid w:val="00BF50C2"/>
    <w:rsid w:val="00C00072"/>
    <w:rsid w:val="00C018C5"/>
    <w:rsid w:val="00C0210E"/>
    <w:rsid w:val="00C024DD"/>
    <w:rsid w:val="00C03220"/>
    <w:rsid w:val="00C04808"/>
    <w:rsid w:val="00C07A60"/>
    <w:rsid w:val="00C14C0A"/>
    <w:rsid w:val="00C1562D"/>
    <w:rsid w:val="00C21429"/>
    <w:rsid w:val="00C21BBD"/>
    <w:rsid w:val="00C22668"/>
    <w:rsid w:val="00C23568"/>
    <w:rsid w:val="00C25595"/>
    <w:rsid w:val="00C30D08"/>
    <w:rsid w:val="00C30DB1"/>
    <w:rsid w:val="00C316D0"/>
    <w:rsid w:val="00C3246D"/>
    <w:rsid w:val="00C339B7"/>
    <w:rsid w:val="00C36051"/>
    <w:rsid w:val="00C37EB4"/>
    <w:rsid w:val="00C407FB"/>
    <w:rsid w:val="00C40A56"/>
    <w:rsid w:val="00C41C1A"/>
    <w:rsid w:val="00C43E3D"/>
    <w:rsid w:val="00C45B51"/>
    <w:rsid w:val="00C47069"/>
    <w:rsid w:val="00C477B8"/>
    <w:rsid w:val="00C54F27"/>
    <w:rsid w:val="00C558AE"/>
    <w:rsid w:val="00C57BD7"/>
    <w:rsid w:val="00C60E3D"/>
    <w:rsid w:val="00C63370"/>
    <w:rsid w:val="00C6714A"/>
    <w:rsid w:val="00C671B2"/>
    <w:rsid w:val="00C70AB9"/>
    <w:rsid w:val="00C7531E"/>
    <w:rsid w:val="00C75D39"/>
    <w:rsid w:val="00C7705E"/>
    <w:rsid w:val="00C8081D"/>
    <w:rsid w:val="00C80D4F"/>
    <w:rsid w:val="00C833A8"/>
    <w:rsid w:val="00C83932"/>
    <w:rsid w:val="00C8600A"/>
    <w:rsid w:val="00C97313"/>
    <w:rsid w:val="00C97BFB"/>
    <w:rsid w:val="00CA02A8"/>
    <w:rsid w:val="00CA13C2"/>
    <w:rsid w:val="00CA1B08"/>
    <w:rsid w:val="00CA3D41"/>
    <w:rsid w:val="00CA3E8F"/>
    <w:rsid w:val="00CA68DA"/>
    <w:rsid w:val="00CA6A80"/>
    <w:rsid w:val="00CA7250"/>
    <w:rsid w:val="00CB4249"/>
    <w:rsid w:val="00CB57C6"/>
    <w:rsid w:val="00CC043A"/>
    <w:rsid w:val="00CC1F7E"/>
    <w:rsid w:val="00CC4490"/>
    <w:rsid w:val="00CC5A9B"/>
    <w:rsid w:val="00CD0E82"/>
    <w:rsid w:val="00CD182E"/>
    <w:rsid w:val="00CD341E"/>
    <w:rsid w:val="00CD464D"/>
    <w:rsid w:val="00CE35ED"/>
    <w:rsid w:val="00CE50FC"/>
    <w:rsid w:val="00CE6D40"/>
    <w:rsid w:val="00CF1DF5"/>
    <w:rsid w:val="00CF2D45"/>
    <w:rsid w:val="00CF79F9"/>
    <w:rsid w:val="00D05019"/>
    <w:rsid w:val="00D05A79"/>
    <w:rsid w:val="00D170CE"/>
    <w:rsid w:val="00D22C70"/>
    <w:rsid w:val="00D246B2"/>
    <w:rsid w:val="00D25661"/>
    <w:rsid w:val="00D25BEB"/>
    <w:rsid w:val="00D27920"/>
    <w:rsid w:val="00D30D16"/>
    <w:rsid w:val="00D318D7"/>
    <w:rsid w:val="00D32FA5"/>
    <w:rsid w:val="00D3383C"/>
    <w:rsid w:val="00D345F3"/>
    <w:rsid w:val="00D34D58"/>
    <w:rsid w:val="00D3515B"/>
    <w:rsid w:val="00D36090"/>
    <w:rsid w:val="00D37931"/>
    <w:rsid w:val="00D401AB"/>
    <w:rsid w:val="00D41160"/>
    <w:rsid w:val="00D41286"/>
    <w:rsid w:val="00D41893"/>
    <w:rsid w:val="00D42503"/>
    <w:rsid w:val="00D449B2"/>
    <w:rsid w:val="00D46D93"/>
    <w:rsid w:val="00D50CDE"/>
    <w:rsid w:val="00D513F7"/>
    <w:rsid w:val="00D531E8"/>
    <w:rsid w:val="00D56EC9"/>
    <w:rsid w:val="00D63094"/>
    <w:rsid w:val="00D63791"/>
    <w:rsid w:val="00D7118C"/>
    <w:rsid w:val="00D73A52"/>
    <w:rsid w:val="00D74CB3"/>
    <w:rsid w:val="00D75FCC"/>
    <w:rsid w:val="00D81582"/>
    <w:rsid w:val="00D822C1"/>
    <w:rsid w:val="00D833CF"/>
    <w:rsid w:val="00D83779"/>
    <w:rsid w:val="00D869B2"/>
    <w:rsid w:val="00D875C4"/>
    <w:rsid w:val="00D94D38"/>
    <w:rsid w:val="00D964FA"/>
    <w:rsid w:val="00DA2019"/>
    <w:rsid w:val="00DA5FFA"/>
    <w:rsid w:val="00DB57FE"/>
    <w:rsid w:val="00DC14D4"/>
    <w:rsid w:val="00DC2655"/>
    <w:rsid w:val="00DC3314"/>
    <w:rsid w:val="00DC7C14"/>
    <w:rsid w:val="00DC7CA3"/>
    <w:rsid w:val="00DD232E"/>
    <w:rsid w:val="00DD3C13"/>
    <w:rsid w:val="00DD45F1"/>
    <w:rsid w:val="00DD661E"/>
    <w:rsid w:val="00DE2F35"/>
    <w:rsid w:val="00DE32C5"/>
    <w:rsid w:val="00DE3C92"/>
    <w:rsid w:val="00DE42DE"/>
    <w:rsid w:val="00DE783C"/>
    <w:rsid w:val="00DF0BA3"/>
    <w:rsid w:val="00DF11F3"/>
    <w:rsid w:val="00DF2D86"/>
    <w:rsid w:val="00DF33C4"/>
    <w:rsid w:val="00DF480D"/>
    <w:rsid w:val="00DF754F"/>
    <w:rsid w:val="00E0038C"/>
    <w:rsid w:val="00E00F82"/>
    <w:rsid w:val="00E02EB3"/>
    <w:rsid w:val="00E042D4"/>
    <w:rsid w:val="00E057F4"/>
    <w:rsid w:val="00E11962"/>
    <w:rsid w:val="00E11E01"/>
    <w:rsid w:val="00E15460"/>
    <w:rsid w:val="00E15632"/>
    <w:rsid w:val="00E15C33"/>
    <w:rsid w:val="00E17039"/>
    <w:rsid w:val="00E21661"/>
    <w:rsid w:val="00E222DD"/>
    <w:rsid w:val="00E24939"/>
    <w:rsid w:val="00E25FBD"/>
    <w:rsid w:val="00E2751B"/>
    <w:rsid w:val="00E27D3D"/>
    <w:rsid w:val="00E30FF0"/>
    <w:rsid w:val="00E32B41"/>
    <w:rsid w:val="00E32FFA"/>
    <w:rsid w:val="00E33B1B"/>
    <w:rsid w:val="00E41FBD"/>
    <w:rsid w:val="00E46056"/>
    <w:rsid w:val="00E52416"/>
    <w:rsid w:val="00E54878"/>
    <w:rsid w:val="00E559A6"/>
    <w:rsid w:val="00E612FC"/>
    <w:rsid w:val="00E646D2"/>
    <w:rsid w:val="00E64AED"/>
    <w:rsid w:val="00E65090"/>
    <w:rsid w:val="00E67B97"/>
    <w:rsid w:val="00E7028C"/>
    <w:rsid w:val="00E750C8"/>
    <w:rsid w:val="00E768F4"/>
    <w:rsid w:val="00E80500"/>
    <w:rsid w:val="00E8382B"/>
    <w:rsid w:val="00E838BA"/>
    <w:rsid w:val="00E84093"/>
    <w:rsid w:val="00E85296"/>
    <w:rsid w:val="00E86976"/>
    <w:rsid w:val="00E92037"/>
    <w:rsid w:val="00E92BAF"/>
    <w:rsid w:val="00E92F0E"/>
    <w:rsid w:val="00E93B03"/>
    <w:rsid w:val="00E95AFD"/>
    <w:rsid w:val="00E962C6"/>
    <w:rsid w:val="00E96510"/>
    <w:rsid w:val="00E96E9A"/>
    <w:rsid w:val="00EA0FC5"/>
    <w:rsid w:val="00EA12C3"/>
    <w:rsid w:val="00EA2CCB"/>
    <w:rsid w:val="00EA3E3D"/>
    <w:rsid w:val="00EA48C3"/>
    <w:rsid w:val="00EA6E73"/>
    <w:rsid w:val="00EB2B88"/>
    <w:rsid w:val="00EB39A0"/>
    <w:rsid w:val="00EB3EBF"/>
    <w:rsid w:val="00EC0F1A"/>
    <w:rsid w:val="00EC1E3C"/>
    <w:rsid w:val="00EC414B"/>
    <w:rsid w:val="00EC47D6"/>
    <w:rsid w:val="00EC59C2"/>
    <w:rsid w:val="00EC7CA1"/>
    <w:rsid w:val="00EC7CA5"/>
    <w:rsid w:val="00ED1434"/>
    <w:rsid w:val="00ED3DC2"/>
    <w:rsid w:val="00ED4736"/>
    <w:rsid w:val="00ED4E95"/>
    <w:rsid w:val="00ED7558"/>
    <w:rsid w:val="00ED7811"/>
    <w:rsid w:val="00EE2A38"/>
    <w:rsid w:val="00EE2A79"/>
    <w:rsid w:val="00EE452D"/>
    <w:rsid w:val="00EF1339"/>
    <w:rsid w:val="00EF4E75"/>
    <w:rsid w:val="00EF5270"/>
    <w:rsid w:val="00EF5486"/>
    <w:rsid w:val="00F01B0F"/>
    <w:rsid w:val="00F02F02"/>
    <w:rsid w:val="00F02FF1"/>
    <w:rsid w:val="00F04602"/>
    <w:rsid w:val="00F05D78"/>
    <w:rsid w:val="00F07C39"/>
    <w:rsid w:val="00F07E61"/>
    <w:rsid w:val="00F07FEC"/>
    <w:rsid w:val="00F1673A"/>
    <w:rsid w:val="00F235EF"/>
    <w:rsid w:val="00F24EBA"/>
    <w:rsid w:val="00F260D3"/>
    <w:rsid w:val="00F264BB"/>
    <w:rsid w:val="00F324ED"/>
    <w:rsid w:val="00F33F86"/>
    <w:rsid w:val="00F344D2"/>
    <w:rsid w:val="00F348F5"/>
    <w:rsid w:val="00F36DB7"/>
    <w:rsid w:val="00F42169"/>
    <w:rsid w:val="00F42479"/>
    <w:rsid w:val="00F461EC"/>
    <w:rsid w:val="00F46C5C"/>
    <w:rsid w:val="00F50AD6"/>
    <w:rsid w:val="00F51697"/>
    <w:rsid w:val="00F533BA"/>
    <w:rsid w:val="00F53791"/>
    <w:rsid w:val="00F70965"/>
    <w:rsid w:val="00F71EDB"/>
    <w:rsid w:val="00F74D37"/>
    <w:rsid w:val="00F75F54"/>
    <w:rsid w:val="00F80D50"/>
    <w:rsid w:val="00F82793"/>
    <w:rsid w:val="00F8428B"/>
    <w:rsid w:val="00F9073C"/>
    <w:rsid w:val="00F9405D"/>
    <w:rsid w:val="00F944ED"/>
    <w:rsid w:val="00F96255"/>
    <w:rsid w:val="00F967CD"/>
    <w:rsid w:val="00F970B2"/>
    <w:rsid w:val="00FA07EF"/>
    <w:rsid w:val="00FA0D01"/>
    <w:rsid w:val="00FA1844"/>
    <w:rsid w:val="00FA3D00"/>
    <w:rsid w:val="00FA443F"/>
    <w:rsid w:val="00FB09D3"/>
    <w:rsid w:val="00FB0F32"/>
    <w:rsid w:val="00FB1147"/>
    <w:rsid w:val="00FB246F"/>
    <w:rsid w:val="00FB2789"/>
    <w:rsid w:val="00FB2998"/>
    <w:rsid w:val="00FB4668"/>
    <w:rsid w:val="00FB466D"/>
    <w:rsid w:val="00FB7341"/>
    <w:rsid w:val="00FC16B4"/>
    <w:rsid w:val="00FC1B69"/>
    <w:rsid w:val="00FC1E8B"/>
    <w:rsid w:val="00FC293F"/>
    <w:rsid w:val="00FD0DAA"/>
    <w:rsid w:val="00FD25F7"/>
    <w:rsid w:val="00FD2D81"/>
    <w:rsid w:val="00FD78AC"/>
    <w:rsid w:val="00FE0780"/>
    <w:rsid w:val="00FE34D7"/>
    <w:rsid w:val="00FF5894"/>
    <w:rsid w:val="00FF5B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6194">
      <o:colormru v:ext="edit" colors="#2212ee,#7066f4"/>
      <o:colormenu v:ext="edit" fillcolor="#00b0f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357"/>
    <w:pPr>
      <w:spacing w:after="200" w:line="276" w:lineRule="auto"/>
    </w:pPr>
    <w:rPr>
      <w:sz w:val="22"/>
      <w:szCs w:val="22"/>
      <w:lang w:val="en-GB"/>
    </w:rPr>
  </w:style>
  <w:style w:type="paragraph" w:styleId="Heading1">
    <w:name w:val="heading 1"/>
    <w:basedOn w:val="Normal"/>
    <w:next w:val="Normal"/>
    <w:link w:val="Heading1Char"/>
    <w:qFormat/>
    <w:rsid w:val="00001B26"/>
    <w:pPr>
      <w:keepNext/>
      <w:spacing w:after="0" w:line="240" w:lineRule="auto"/>
      <w:jc w:val="center"/>
      <w:outlineLvl w:val="0"/>
    </w:pPr>
    <w:rPr>
      <w:rFonts w:ascii="Times New Roman" w:eastAsia="Times New Roman" w:hAnsi="Times New Roman"/>
      <w:b/>
      <w:bCs/>
      <w:sz w:val="24"/>
      <w:szCs w:val="24"/>
      <w:lang w:val="en-US"/>
    </w:rPr>
  </w:style>
  <w:style w:type="paragraph" w:styleId="Heading2">
    <w:name w:val="heading 2"/>
    <w:basedOn w:val="Normal"/>
    <w:next w:val="Normal"/>
    <w:link w:val="Heading2Char"/>
    <w:uiPriority w:val="9"/>
    <w:semiHidden/>
    <w:unhideWhenUsed/>
    <w:qFormat/>
    <w:rsid w:val="005D1358"/>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9D4A16"/>
    <w:pPr>
      <w:ind w:firstLine="720"/>
      <w:jc w:val="both"/>
    </w:pPr>
    <w:rPr>
      <w:rFonts w:ascii="Times New Roman" w:hAnsi="Times New Roman"/>
      <w:sz w:val="24"/>
      <w:szCs w:val="24"/>
      <w:lang w:val="en-GB"/>
    </w:rPr>
  </w:style>
  <w:style w:type="table" w:styleId="TableGrid">
    <w:name w:val="Table Grid"/>
    <w:basedOn w:val="TableNormal"/>
    <w:uiPriority w:val="59"/>
    <w:rsid w:val="0090133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rsid w:val="00D81582"/>
    <w:pPr>
      <w:spacing w:after="0" w:line="240" w:lineRule="auto"/>
      <w:jc w:val="both"/>
    </w:pPr>
    <w:rPr>
      <w:rFonts w:ascii="Times New Roman" w:eastAsia="Times New Roman" w:hAnsi="Times New Roman"/>
      <w:sz w:val="24"/>
      <w:szCs w:val="24"/>
      <w:lang w:val="en-US"/>
    </w:rPr>
  </w:style>
  <w:style w:type="character" w:customStyle="1" w:styleId="BodyTextChar">
    <w:name w:val="Body Text Char"/>
    <w:basedOn w:val="DefaultParagraphFont"/>
    <w:link w:val="BodyText"/>
    <w:rsid w:val="00D81582"/>
    <w:rPr>
      <w:rFonts w:ascii="Times New Roman" w:eastAsia="Times New Roman" w:hAnsi="Times New Roman"/>
      <w:sz w:val="24"/>
      <w:szCs w:val="24"/>
    </w:rPr>
  </w:style>
  <w:style w:type="character" w:customStyle="1" w:styleId="Heading1Char">
    <w:name w:val="Heading 1 Char"/>
    <w:basedOn w:val="DefaultParagraphFont"/>
    <w:link w:val="Heading1"/>
    <w:rsid w:val="00001B26"/>
    <w:rPr>
      <w:rFonts w:ascii="Times New Roman" w:eastAsia="Times New Roman" w:hAnsi="Times New Roman"/>
      <w:b/>
      <w:bCs/>
      <w:sz w:val="24"/>
      <w:szCs w:val="24"/>
    </w:rPr>
  </w:style>
  <w:style w:type="character" w:customStyle="1" w:styleId="Heading2Char">
    <w:name w:val="Heading 2 Char"/>
    <w:basedOn w:val="DefaultParagraphFont"/>
    <w:link w:val="Heading2"/>
    <w:uiPriority w:val="9"/>
    <w:semiHidden/>
    <w:rsid w:val="005D1358"/>
    <w:rPr>
      <w:rFonts w:ascii="Cambria" w:eastAsia="Times New Roman" w:hAnsi="Cambria" w:cs="Times New Roman"/>
      <w:b/>
      <w:bCs/>
      <w:i/>
      <w:iCs/>
      <w:sz w:val="28"/>
      <w:szCs w:val="28"/>
      <w:lang w:val="en-GB"/>
    </w:rPr>
  </w:style>
  <w:style w:type="paragraph" w:styleId="BodyText2">
    <w:name w:val="Body Text 2"/>
    <w:basedOn w:val="Normal"/>
    <w:link w:val="BodyText2Char"/>
    <w:rsid w:val="005D1358"/>
    <w:pPr>
      <w:spacing w:after="120" w:line="480" w:lineRule="auto"/>
    </w:pPr>
    <w:rPr>
      <w:rFonts w:ascii="Times New Roman" w:eastAsia="Times New Roman" w:hAnsi="Times New Roman"/>
      <w:sz w:val="24"/>
      <w:szCs w:val="24"/>
      <w:lang w:val="en-US"/>
    </w:rPr>
  </w:style>
  <w:style w:type="character" w:customStyle="1" w:styleId="BodyText2Char">
    <w:name w:val="Body Text 2 Char"/>
    <w:basedOn w:val="DefaultParagraphFont"/>
    <w:link w:val="BodyText2"/>
    <w:rsid w:val="005D1358"/>
    <w:rPr>
      <w:rFonts w:ascii="Times New Roman" w:eastAsia="Times New Roman" w:hAnsi="Times New Roman"/>
      <w:sz w:val="24"/>
      <w:szCs w:val="24"/>
    </w:rPr>
  </w:style>
  <w:style w:type="paragraph" w:styleId="ListParagraph">
    <w:name w:val="List Paragraph"/>
    <w:basedOn w:val="Normal"/>
    <w:uiPriority w:val="34"/>
    <w:qFormat/>
    <w:rsid w:val="00A24213"/>
    <w:pPr>
      <w:spacing w:after="0" w:line="240" w:lineRule="auto"/>
      <w:ind w:left="720"/>
      <w:contextualSpacing/>
    </w:pPr>
    <w:rPr>
      <w:rFonts w:ascii="Times New Roman" w:eastAsia="Times New Roman" w:hAnsi="Times New Roman"/>
      <w:sz w:val="24"/>
      <w:szCs w:val="24"/>
      <w:lang w:val="en-US"/>
    </w:rPr>
  </w:style>
  <w:style w:type="paragraph" w:styleId="Header">
    <w:name w:val="header"/>
    <w:basedOn w:val="Normal"/>
    <w:link w:val="HeaderChar"/>
    <w:uiPriority w:val="99"/>
    <w:semiHidden/>
    <w:unhideWhenUsed/>
    <w:rsid w:val="000E3C32"/>
    <w:pPr>
      <w:tabs>
        <w:tab w:val="center" w:pos="4680"/>
        <w:tab w:val="right" w:pos="9360"/>
      </w:tabs>
    </w:pPr>
  </w:style>
  <w:style w:type="character" w:customStyle="1" w:styleId="HeaderChar">
    <w:name w:val="Header Char"/>
    <w:basedOn w:val="DefaultParagraphFont"/>
    <w:link w:val="Header"/>
    <w:uiPriority w:val="99"/>
    <w:semiHidden/>
    <w:rsid w:val="000E3C32"/>
    <w:rPr>
      <w:sz w:val="22"/>
      <w:szCs w:val="22"/>
      <w:lang w:val="en-GB"/>
    </w:rPr>
  </w:style>
  <w:style w:type="paragraph" w:styleId="Footer">
    <w:name w:val="footer"/>
    <w:basedOn w:val="Normal"/>
    <w:link w:val="FooterChar"/>
    <w:uiPriority w:val="99"/>
    <w:unhideWhenUsed/>
    <w:rsid w:val="000E3C32"/>
    <w:pPr>
      <w:tabs>
        <w:tab w:val="center" w:pos="4680"/>
        <w:tab w:val="right" w:pos="9360"/>
      </w:tabs>
    </w:pPr>
  </w:style>
  <w:style w:type="character" w:customStyle="1" w:styleId="FooterChar">
    <w:name w:val="Footer Char"/>
    <w:basedOn w:val="DefaultParagraphFont"/>
    <w:link w:val="Footer"/>
    <w:uiPriority w:val="99"/>
    <w:rsid w:val="000E3C32"/>
    <w:rPr>
      <w:sz w:val="22"/>
      <w:szCs w:val="22"/>
      <w:lang w:val="en-GB"/>
    </w:rPr>
  </w:style>
  <w:style w:type="paragraph" w:styleId="BalloonText">
    <w:name w:val="Balloon Text"/>
    <w:basedOn w:val="Normal"/>
    <w:link w:val="BalloonTextChar"/>
    <w:uiPriority w:val="99"/>
    <w:semiHidden/>
    <w:unhideWhenUsed/>
    <w:rsid w:val="001E24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451"/>
    <w:rPr>
      <w:rFonts w:ascii="Tahoma" w:hAnsi="Tahoma" w:cs="Tahoma"/>
      <w:sz w:val="16"/>
      <w:szCs w:val="16"/>
      <w:lang w:val="en-GB"/>
    </w:rPr>
  </w:style>
  <w:style w:type="character" w:styleId="Hyperlink">
    <w:name w:val="Hyperlink"/>
    <w:basedOn w:val="DefaultParagraphFont"/>
    <w:uiPriority w:val="99"/>
    <w:unhideWhenUsed/>
    <w:rsid w:val="00001CF0"/>
    <w:rPr>
      <w:color w:val="0000FF" w:themeColor="hyperlink"/>
      <w:u w:val="single"/>
    </w:rPr>
  </w:style>
  <w:style w:type="character" w:customStyle="1" w:styleId="NoSpacingChar">
    <w:name w:val="No Spacing Char"/>
    <w:basedOn w:val="DefaultParagraphFont"/>
    <w:link w:val="NoSpacing"/>
    <w:uiPriority w:val="1"/>
    <w:rsid w:val="008574AC"/>
    <w:rPr>
      <w:rFonts w:ascii="Times New Roman" w:hAnsi="Times New Roman"/>
      <w:sz w:val="24"/>
      <w:szCs w:val="24"/>
      <w:lang w:val="en-GB"/>
    </w:rPr>
  </w:style>
</w:styles>
</file>

<file path=word/webSettings.xml><?xml version="1.0" encoding="utf-8"?>
<w:webSettings xmlns:r="http://schemas.openxmlformats.org/officeDocument/2006/relationships" xmlns:w="http://schemas.openxmlformats.org/wordprocessingml/2006/main">
  <w:divs>
    <w:div w:id="15470569">
      <w:bodyDiv w:val="1"/>
      <w:marLeft w:val="0"/>
      <w:marRight w:val="0"/>
      <w:marTop w:val="0"/>
      <w:marBottom w:val="0"/>
      <w:divBdr>
        <w:top w:val="none" w:sz="0" w:space="0" w:color="auto"/>
        <w:left w:val="none" w:sz="0" w:space="0" w:color="auto"/>
        <w:bottom w:val="none" w:sz="0" w:space="0" w:color="auto"/>
        <w:right w:val="none" w:sz="0" w:space="0" w:color="auto"/>
      </w:divBdr>
      <w:divsChild>
        <w:div w:id="23751367">
          <w:marLeft w:val="547"/>
          <w:marRight w:val="0"/>
          <w:marTop w:val="134"/>
          <w:marBottom w:val="0"/>
          <w:divBdr>
            <w:top w:val="none" w:sz="0" w:space="0" w:color="auto"/>
            <w:left w:val="none" w:sz="0" w:space="0" w:color="auto"/>
            <w:bottom w:val="none" w:sz="0" w:space="0" w:color="auto"/>
            <w:right w:val="none" w:sz="0" w:space="0" w:color="auto"/>
          </w:divBdr>
        </w:div>
        <w:div w:id="55444539">
          <w:marLeft w:val="547"/>
          <w:marRight w:val="0"/>
          <w:marTop w:val="134"/>
          <w:marBottom w:val="0"/>
          <w:divBdr>
            <w:top w:val="none" w:sz="0" w:space="0" w:color="auto"/>
            <w:left w:val="none" w:sz="0" w:space="0" w:color="auto"/>
            <w:bottom w:val="none" w:sz="0" w:space="0" w:color="auto"/>
            <w:right w:val="none" w:sz="0" w:space="0" w:color="auto"/>
          </w:divBdr>
        </w:div>
        <w:div w:id="686251501">
          <w:marLeft w:val="547"/>
          <w:marRight w:val="0"/>
          <w:marTop w:val="134"/>
          <w:marBottom w:val="0"/>
          <w:divBdr>
            <w:top w:val="none" w:sz="0" w:space="0" w:color="auto"/>
            <w:left w:val="none" w:sz="0" w:space="0" w:color="auto"/>
            <w:bottom w:val="none" w:sz="0" w:space="0" w:color="auto"/>
            <w:right w:val="none" w:sz="0" w:space="0" w:color="auto"/>
          </w:divBdr>
        </w:div>
        <w:div w:id="1348799098">
          <w:marLeft w:val="547"/>
          <w:marRight w:val="0"/>
          <w:marTop w:val="134"/>
          <w:marBottom w:val="0"/>
          <w:divBdr>
            <w:top w:val="none" w:sz="0" w:space="0" w:color="auto"/>
            <w:left w:val="none" w:sz="0" w:space="0" w:color="auto"/>
            <w:bottom w:val="none" w:sz="0" w:space="0" w:color="auto"/>
            <w:right w:val="none" w:sz="0" w:space="0" w:color="auto"/>
          </w:divBdr>
        </w:div>
        <w:div w:id="1657568561">
          <w:marLeft w:val="547"/>
          <w:marRight w:val="0"/>
          <w:marTop w:val="134"/>
          <w:marBottom w:val="0"/>
          <w:divBdr>
            <w:top w:val="none" w:sz="0" w:space="0" w:color="auto"/>
            <w:left w:val="none" w:sz="0" w:space="0" w:color="auto"/>
            <w:bottom w:val="none" w:sz="0" w:space="0" w:color="auto"/>
            <w:right w:val="none" w:sz="0" w:space="0" w:color="auto"/>
          </w:divBdr>
        </w:div>
      </w:divsChild>
    </w:div>
    <w:div w:id="263612780">
      <w:bodyDiv w:val="1"/>
      <w:marLeft w:val="0"/>
      <w:marRight w:val="0"/>
      <w:marTop w:val="0"/>
      <w:marBottom w:val="0"/>
      <w:divBdr>
        <w:top w:val="none" w:sz="0" w:space="0" w:color="auto"/>
        <w:left w:val="none" w:sz="0" w:space="0" w:color="auto"/>
        <w:bottom w:val="none" w:sz="0" w:space="0" w:color="auto"/>
        <w:right w:val="none" w:sz="0" w:space="0" w:color="auto"/>
      </w:divBdr>
      <w:divsChild>
        <w:div w:id="125856259">
          <w:marLeft w:val="547"/>
          <w:marRight w:val="0"/>
          <w:marTop w:val="134"/>
          <w:marBottom w:val="0"/>
          <w:divBdr>
            <w:top w:val="none" w:sz="0" w:space="0" w:color="auto"/>
            <w:left w:val="none" w:sz="0" w:space="0" w:color="auto"/>
            <w:bottom w:val="none" w:sz="0" w:space="0" w:color="auto"/>
            <w:right w:val="none" w:sz="0" w:space="0" w:color="auto"/>
          </w:divBdr>
        </w:div>
        <w:div w:id="614679406">
          <w:marLeft w:val="547"/>
          <w:marRight w:val="0"/>
          <w:marTop w:val="134"/>
          <w:marBottom w:val="0"/>
          <w:divBdr>
            <w:top w:val="none" w:sz="0" w:space="0" w:color="auto"/>
            <w:left w:val="none" w:sz="0" w:space="0" w:color="auto"/>
            <w:bottom w:val="none" w:sz="0" w:space="0" w:color="auto"/>
            <w:right w:val="none" w:sz="0" w:space="0" w:color="auto"/>
          </w:divBdr>
        </w:div>
        <w:div w:id="628362325">
          <w:marLeft w:val="547"/>
          <w:marRight w:val="0"/>
          <w:marTop w:val="134"/>
          <w:marBottom w:val="0"/>
          <w:divBdr>
            <w:top w:val="none" w:sz="0" w:space="0" w:color="auto"/>
            <w:left w:val="none" w:sz="0" w:space="0" w:color="auto"/>
            <w:bottom w:val="none" w:sz="0" w:space="0" w:color="auto"/>
            <w:right w:val="none" w:sz="0" w:space="0" w:color="auto"/>
          </w:divBdr>
        </w:div>
        <w:div w:id="885677812">
          <w:marLeft w:val="547"/>
          <w:marRight w:val="0"/>
          <w:marTop w:val="134"/>
          <w:marBottom w:val="0"/>
          <w:divBdr>
            <w:top w:val="none" w:sz="0" w:space="0" w:color="auto"/>
            <w:left w:val="none" w:sz="0" w:space="0" w:color="auto"/>
            <w:bottom w:val="none" w:sz="0" w:space="0" w:color="auto"/>
            <w:right w:val="none" w:sz="0" w:space="0" w:color="auto"/>
          </w:divBdr>
        </w:div>
        <w:div w:id="1357727897">
          <w:marLeft w:val="547"/>
          <w:marRight w:val="0"/>
          <w:marTop w:val="134"/>
          <w:marBottom w:val="0"/>
          <w:divBdr>
            <w:top w:val="none" w:sz="0" w:space="0" w:color="auto"/>
            <w:left w:val="none" w:sz="0" w:space="0" w:color="auto"/>
            <w:bottom w:val="none" w:sz="0" w:space="0" w:color="auto"/>
            <w:right w:val="none" w:sz="0" w:space="0" w:color="auto"/>
          </w:divBdr>
        </w:div>
        <w:div w:id="1506093338">
          <w:marLeft w:val="547"/>
          <w:marRight w:val="0"/>
          <w:marTop w:val="134"/>
          <w:marBottom w:val="0"/>
          <w:divBdr>
            <w:top w:val="none" w:sz="0" w:space="0" w:color="auto"/>
            <w:left w:val="none" w:sz="0" w:space="0" w:color="auto"/>
            <w:bottom w:val="none" w:sz="0" w:space="0" w:color="auto"/>
            <w:right w:val="none" w:sz="0" w:space="0" w:color="auto"/>
          </w:divBdr>
        </w:div>
        <w:div w:id="1663007112">
          <w:marLeft w:val="547"/>
          <w:marRight w:val="0"/>
          <w:marTop w:val="134"/>
          <w:marBottom w:val="0"/>
          <w:divBdr>
            <w:top w:val="none" w:sz="0" w:space="0" w:color="auto"/>
            <w:left w:val="none" w:sz="0" w:space="0" w:color="auto"/>
            <w:bottom w:val="none" w:sz="0" w:space="0" w:color="auto"/>
            <w:right w:val="none" w:sz="0" w:space="0" w:color="auto"/>
          </w:divBdr>
        </w:div>
        <w:div w:id="2004894256">
          <w:marLeft w:val="547"/>
          <w:marRight w:val="0"/>
          <w:marTop w:val="134"/>
          <w:marBottom w:val="0"/>
          <w:divBdr>
            <w:top w:val="none" w:sz="0" w:space="0" w:color="auto"/>
            <w:left w:val="none" w:sz="0" w:space="0" w:color="auto"/>
            <w:bottom w:val="none" w:sz="0" w:space="0" w:color="auto"/>
            <w:right w:val="none" w:sz="0" w:space="0" w:color="auto"/>
          </w:divBdr>
        </w:div>
      </w:divsChild>
    </w:div>
    <w:div w:id="467018263">
      <w:bodyDiv w:val="1"/>
      <w:marLeft w:val="0"/>
      <w:marRight w:val="0"/>
      <w:marTop w:val="0"/>
      <w:marBottom w:val="0"/>
      <w:divBdr>
        <w:top w:val="none" w:sz="0" w:space="0" w:color="auto"/>
        <w:left w:val="none" w:sz="0" w:space="0" w:color="auto"/>
        <w:bottom w:val="none" w:sz="0" w:space="0" w:color="auto"/>
        <w:right w:val="none" w:sz="0" w:space="0" w:color="auto"/>
      </w:divBdr>
    </w:div>
    <w:div w:id="681324518">
      <w:bodyDiv w:val="1"/>
      <w:marLeft w:val="0"/>
      <w:marRight w:val="0"/>
      <w:marTop w:val="0"/>
      <w:marBottom w:val="0"/>
      <w:divBdr>
        <w:top w:val="none" w:sz="0" w:space="0" w:color="auto"/>
        <w:left w:val="none" w:sz="0" w:space="0" w:color="auto"/>
        <w:bottom w:val="none" w:sz="0" w:space="0" w:color="auto"/>
        <w:right w:val="none" w:sz="0" w:space="0" w:color="auto"/>
      </w:divBdr>
    </w:div>
    <w:div w:id="1082411607">
      <w:bodyDiv w:val="1"/>
      <w:marLeft w:val="0"/>
      <w:marRight w:val="0"/>
      <w:marTop w:val="0"/>
      <w:marBottom w:val="0"/>
      <w:divBdr>
        <w:top w:val="none" w:sz="0" w:space="0" w:color="auto"/>
        <w:left w:val="none" w:sz="0" w:space="0" w:color="auto"/>
        <w:bottom w:val="none" w:sz="0" w:space="0" w:color="auto"/>
        <w:right w:val="none" w:sz="0" w:space="0" w:color="auto"/>
      </w:divBdr>
      <w:divsChild>
        <w:div w:id="1093630579">
          <w:marLeft w:val="547"/>
          <w:marRight w:val="0"/>
          <w:marTop w:val="115"/>
          <w:marBottom w:val="0"/>
          <w:divBdr>
            <w:top w:val="none" w:sz="0" w:space="0" w:color="auto"/>
            <w:left w:val="none" w:sz="0" w:space="0" w:color="auto"/>
            <w:bottom w:val="none" w:sz="0" w:space="0" w:color="auto"/>
            <w:right w:val="none" w:sz="0" w:space="0" w:color="auto"/>
          </w:divBdr>
        </w:div>
      </w:divsChild>
    </w:div>
    <w:div w:id="1517884663">
      <w:bodyDiv w:val="1"/>
      <w:marLeft w:val="0"/>
      <w:marRight w:val="0"/>
      <w:marTop w:val="0"/>
      <w:marBottom w:val="0"/>
      <w:divBdr>
        <w:top w:val="none" w:sz="0" w:space="0" w:color="auto"/>
        <w:left w:val="none" w:sz="0" w:space="0" w:color="auto"/>
        <w:bottom w:val="none" w:sz="0" w:space="0" w:color="auto"/>
        <w:right w:val="none" w:sz="0" w:space="0" w:color="auto"/>
      </w:divBdr>
      <w:divsChild>
        <w:div w:id="103548816">
          <w:marLeft w:val="2160"/>
          <w:marRight w:val="0"/>
          <w:marTop w:val="96"/>
          <w:marBottom w:val="0"/>
          <w:divBdr>
            <w:top w:val="none" w:sz="0" w:space="0" w:color="auto"/>
            <w:left w:val="none" w:sz="0" w:space="0" w:color="auto"/>
            <w:bottom w:val="none" w:sz="0" w:space="0" w:color="auto"/>
            <w:right w:val="none" w:sz="0" w:space="0" w:color="auto"/>
          </w:divBdr>
        </w:div>
        <w:div w:id="131755839">
          <w:marLeft w:val="2160"/>
          <w:marRight w:val="0"/>
          <w:marTop w:val="96"/>
          <w:marBottom w:val="0"/>
          <w:divBdr>
            <w:top w:val="none" w:sz="0" w:space="0" w:color="auto"/>
            <w:left w:val="none" w:sz="0" w:space="0" w:color="auto"/>
            <w:bottom w:val="none" w:sz="0" w:space="0" w:color="auto"/>
            <w:right w:val="none" w:sz="0" w:space="0" w:color="auto"/>
          </w:divBdr>
        </w:div>
        <w:div w:id="183325595">
          <w:marLeft w:val="2160"/>
          <w:marRight w:val="0"/>
          <w:marTop w:val="96"/>
          <w:marBottom w:val="0"/>
          <w:divBdr>
            <w:top w:val="none" w:sz="0" w:space="0" w:color="auto"/>
            <w:left w:val="none" w:sz="0" w:space="0" w:color="auto"/>
            <w:bottom w:val="none" w:sz="0" w:space="0" w:color="auto"/>
            <w:right w:val="none" w:sz="0" w:space="0" w:color="auto"/>
          </w:divBdr>
        </w:div>
        <w:div w:id="196115908">
          <w:marLeft w:val="2160"/>
          <w:marRight w:val="0"/>
          <w:marTop w:val="96"/>
          <w:marBottom w:val="0"/>
          <w:divBdr>
            <w:top w:val="none" w:sz="0" w:space="0" w:color="auto"/>
            <w:left w:val="none" w:sz="0" w:space="0" w:color="auto"/>
            <w:bottom w:val="none" w:sz="0" w:space="0" w:color="auto"/>
            <w:right w:val="none" w:sz="0" w:space="0" w:color="auto"/>
          </w:divBdr>
        </w:div>
        <w:div w:id="396903007">
          <w:marLeft w:val="2160"/>
          <w:marRight w:val="0"/>
          <w:marTop w:val="96"/>
          <w:marBottom w:val="0"/>
          <w:divBdr>
            <w:top w:val="none" w:sz="0" w:space="0" w:color="auto"/>
            <w:left w:val="none" w:sz="0" w:space="0" w:color="auto"/>
            <w:bottom w:val="none" w:sz="0" w:space="0" w:color="auto"/>
            <w:right w:val="none" w:sz="0" w:space="0" w:color="auto"/>
          </w:divBdr>
        </w:div>
        <w:div w:id="612788713">
          <w:marLeft w:val="2160"/>
          <w:marRight w:val="0"/>
          <w:marTop w:val="96"/>
          <w:marBottom w:val="0"/>
          <w:divBdr>
            <w:top w:val="none" w:sz="0" w:space="0" w:color="auto"/>
            <w:left w:val="none" w:sz="0" w:space="0" w:color="auto"/>
            <w:bottom w:val="none" w:sz="0" w:space="0" w:color="auto"/>
            <w:right w:val="none" w:sz="0" w:space="0" w:color="auto"/>
          </w:divBdr>
        </w:div>
        <w:div w:id="871650707">
          <w:marLeft w:val="2160"/>
          <w:marRight w:val="0"/>
          <w:marTop w:val="96"/>
          <w:marBottom w:val="0"/>
          <w:divBdr>
            <w:top w:val="none" w:sz="0" w:space="0" w:color="auto"/>
            <w:left w:val="none" w:sz="0" w:space="0" w:color="auto"/>
            <w:bottom w:val="none" w:sz="0" w:space="0" w:color="auto"/>
            <w:right w:val="none" w:sz="0" w:space="0" w:color="auto"/>
          </w:divBdr>
        </w:div>
        <w:div w:id="886913981">
          <w:marLeft w:val="2160"/>
          <w:marRight w:val="0"/>
          <w:marTop w:val="96"/>
          <w:marBottom w:val="0"/>
          <w:divBdr>
            <w:top w:val="none" w:sz="0" w:space="0" w:color="auto"/>
            <w:left w:val="none" w:sz="0" w:space="0" w:color="auto"/>
            <w:bottom w:val="none" w:sz="0" w:space="0" w:color="auto"/>
            <w:right w:val="none" w:sz="0" w:space="0" w:color="auto"/>
          </w:divBdr>
        </w:div>
        <w:div w:id="951742095">
          <w:marLeft w:val="2160"/>
          <w:marRight w:val="0"/>
          <w:marTop w:val="96"/>
          <w:marBottom w:val="0"/>
          <w:divBdr>
            <w:top w:val="none" w:sz="0" w:space="0" w:color="auto"/>
            <w:left w:val="none" w:sz="0" w:space="0" w:color="auto"/>
            <w:bottom w:val="none" w:sz="0" w:space="0" w:color="auto"/>
            <w:right w:val="none" w:sz="0" w:space="0" w:color="auto"/>
          </w:divBdr>
        </w:div>
        <w:div w:id="1288314292">
          <w:marLeft w:val="2160"/>
          <w:marRight w:val="0"/>
          <w:marTop w:val="96"/>
          <w:marBottom w:val="0"/>
          <w:divBdr>
            <w:top w:val="none" w:sz="0" w:space="0" w:color="auto"/>
            <w:left w:val="none" w:sz="0" w:space="0" w:color="auto"/>
            <w:bottom w:val="none" w:sz="0" w:space="0" w:color="auto"/>
            <w:right w:val="none" w:sz="0" w:space="0" w:color="auto"/>
          </w:divBdr>
        </w:div>
        <w:div w:id="1327632318">
          <w:marLeft w:val="2160"/>
          <w:marRight w:val="0"/>
          <w:marTop w:val="96"/>
          <w:marBottom w:val="0"/>
          <w:divBdr>
            <w:top w:val="none" w:sz="0" w:space="0" w:color="auto"/>
            <w:left w:val="none" w:sz="0" w:space="0" w:color="auto"/>
            <w:bottom w:val="none" w:sz="0" w:space="0" w:color="auto"/>
            <w:right w:val="none" w:sz="0" w:space="0" w:color="auto"/>
          </w:divBdr>
        </w:div>
        <w:div w:id="1344167853">
          <w:marLeft w:val="2160"/>
          <w:marRight w:val="0"/>
          <w:marTop w:val="96"/>
          <w:marBottom w:val="0"/>
          <w:divBdr>
            <w:top w:val="none" w:sz="0" w:space="0" w:color="auto"/>
            <w:left w:val="none" w:sz="0" w:space="0" w:color="auto"/>
            <w:bottom w:val="none" w:sz="0" w:space="0" w:color="auto"/>
            <w:right w:val="none" w:sz="0" w:space="0" w:color="auto"/>
          </w:divBdr>
        </w:div>
        <w:div w:id="1358852506">
          <w:marLeft w:val="2160"/>
          <w:marRight w:val="0"/>
          <w:marTop w:val="96"/>
          <w:marBottom w:val="0"/>
          <w:divBdr>
            <w:top w:val="none" w:sz="0" w:space="0" w:color="auto"/>
            <w:left w:val="none" w:sz="0" w:space="0" w:color="auto"/>
            <w:bottom w:val="none" w:sz="0" w:space="0" w:color="auto"/>
            <w:right w:val="none" w:sz="0" w:space="0" w:color="auto"/>
          </w:divBdr>
        </w:div>
        <w:div w:id="1569728893">
          <w:marLeft w:val="2160"/>
          <w:marRight w:val="0"/>
          <w:marTop w:val="96"/>
          <w:marBottom w:val="0"/>
          <w:divBdr>
            <w:top w:val="none" w:sz="0" w:space="0" w:color="auto"/>
            <w:left w:val="none" w:sz="0" w:space="0" w:color="auto"/>
            <w:bottom w:val="none" w:sz="0" w:space="0" w:color="auto"/>
            <w:right w:val="none" w:sz="0" w:space="0" w:color="auto"/>
          </w:divBdr>
        </w:div>
        <w:div w:id="1604410780">
          <w:marLeft w:val="2160"/>
          <w:marRight w:val="0"/>
          <w:marTop w:val="96"/>
          <w:marBottom w:val="0"/>
          <w:divBdr>
            <w:top w:val="none" w:sz="0" w:space="0" w:color="auto"/>
            <w:left w:val="none" w:sz="0" w:space="0" w:color="auto"/>
            <w:bottom w:val="none" w:sz="0" w:space="0" w:color="auto"/>
            <w:right w:val="none" w:sz="0" w:space="0" w:color="auto"/>
          </w:divBdr>
        </w:div>
        <w:div w:id="1974407792">
          <w:marLeft w:val="2160"/>
          <w:marRight w:val="0"/>
          <w:marTop w:val="96"/>
          <w:marBottom w:val="0"/>
          <w:divBdr>
            <w:top w:val="none" w:sz="0" w:space="0" w:color="auto"/>
            <w:left w:val="none" w:sz="0" w:space="0" w:color="auto"/>
            <w:bottom w:val="none" w:sz="0" w:space="0" w:color="auto"/>
            <w:right w:val="none" w:sz="0" w:space="0" w:color="auto"/>
          </w:divBdr>
        </w:div>
      </w:divsChild>
    </w:div>
    <w:div w:id="1595164758">
      <w:bodyDiv w:val="1"/>
      <w:marLeft w:val="0"/>
      <w:marRight w:val="0"/>
      <w:marTop w:val="0"/>
      <w:marBottom w:val="0"/>
      <w:divBdr>
        <w:top w:val="none" w:sz="0" w:space="0" w:color="auto"/>
        <w:left w:val="none" w:sz="0" w:space="0" w:color="auto"/>
        <w:bottom w:val="none" w:sz="0" w:space="0" w:color="auto"/>
        <w:right w:val="none" w:sz="0" w:space="0" w:color="auto"/>
      </w:divBdr>
    </w:div>
    <w:div w:id="1623538236">
      <w:bodyDiv w:val="1"/>
      <w:marLeft w:val="0"/>
      <w:marRight w:val="0"/>
      <w:marTop w:val="0"/>
      <w:marBottom w:val="0"/>
      <w:divBdr>
        <w:top w:val="none" w:sz="0" w:space="0" w:color="auto"/>
        <w:left w:val="none" w:sz="0" w:space="0" w:color="auto"/>
        <w:bottom w:val="none" w:sz="0" w:space="0" w:color="auto"/>
        <w:right w:val="none" w:sz="0" w:space="0" w:color="auto"/>
      </w:divBdr>
    </w:div>
    <w:div w:id="1638677521">
      <w:bodyDiv w:val="1"/>
      <w:marLeft w:val="0"/>
      <w:marRight w:val="0"/>
      <w:marTop w:val="0"/>
      <w:marBottom w:val="0"/>
      <w:divBdr>
        <w:top w:val="none" w:sz="0" w:space="0" w:color="auto"/>
        <w:left w:val="none" w:sz="0" w:space="0" w:color="auto"/>
        <w:bottom w:val="none" w:sz="0" w:space="0" w:color="auto"/>
        <w:right w:val="none" w:sz="0" w:space="0" w:color="auto"/>
      </w:divBdr>
    </w:div>
    <w:div w:id="1912153055">
      <w:bodyDiv w:val="1"/>
      <w:marLeft w:val="0"/>
      <w:marRight w:val="0"/>
      <w:marTop w:val="0"/>
      <w:marBottom w:val="0"/>
      <w:divBdr>
        <w:top w:val="none" w:sz="0" w:space="0" w:color="auto"/>
        <w:left w:val="none" w:sz="0" w:space="0" w:color="auto"/>
        <w:bottom w:val="none" w:sz="0" w:space="0" w:color="auto"/>
        <w:right w:val="none" w:sz="0" w:space="0" w:color="auto"/>
      </w:divBdr>
      <w:divsChild>
        <w:div w:id="306740031">
          <w:marLeft w:val="547"/>
          <w:marRight w:val="0"/>
          <w:marTop w:val="154"/>
          <w:marBottom w:val="0"/>
          <w:divBdr>
            <w:top w:val="none" w:sz="0" w:space="0" w:color="auto"/>
            <w:left w:val="none" w:sz="0" w:space="0" w:color="auto"/>
            <w:bottom w:val="none" w:sz="0" w:space="0" w:color="auto"/>
            <w:right w:val="none" w:sz="0" w:space="0" w:color="auto"/>
          </w:divBdr>
        </w:div>
        <w:div w:id="314838698">
          <w:marLeft w:val="547"/>
          <w:marRight w:val="0"/>
          <w:marTop w:val="154"/>
          <w:marBottom w:val="0"/>
          <w:divBdr>
            <w:top w:val="none" w:sz="0" w:space="0" w:color="auto"/>
            <w:left w:val="none" w:sz="0" w:space="0" w:color="auto"/>
            <w:bottom w:val="none" w:sz="0" w:space="0" w:color="auto"/>
            <w:right w:val="none" w:sz="0" w:space="0" w:color="auto"/>
          </w:divBdr>
        </w:div>
        <w:div w:id="468594880">
          <w:marLeft w:val="547"/>
          <w:marRight w:val="0"/>
          <w:marTop w:val="154"/>
          <w:marBottom w:val="0"/>
          <w:divBdr>
            <w:top w:val="none" w:sz="0" w:space="0" w:color="auto"/>
            <w:left w:val="none" w:sz="0" w:space="0" w:color="auto"/>
            <w:bottom w:val="none" w:sz="0" w:space="0" w:color="auto"/>
            <w:right w:val="none" w:sz="0" w:space="0" w:color="auto"/>
          </w:divBdr>
        </w:div>
        <w:div w:id="1050421810">
          <w:marLeft w:val="547"/>
          <w:marRight w:val="0"/>
          <w:marTop w:val="154"/>
          <w:marBottom w:val="0"/>
          <w:divBdr>
            <w:top w:val="none" w:sz="0" w:space="0" w:color="auto"/>
            <w:left w:val="none" w:sz="0" w:space="0" w:color="auto"/>
            <w:bottom w:val="none" w:sz="0" w:space="0" w:color="auto"/>
            <w:right w:val="none" w:sz="0" w:space="0" w:color="auto"/>
          </w:divBdr>
        </w:div>
        <w:div w:id="1240405345">
          <w:marLeft w:val="547"/>
          <w:marRight w:val="0"/>
          <w:marTop w:val="154"/>
          <w:marBottom w:val="0"/>
          <w:divBdr>
            <w:top w:val="none" w:sz="0" w:space="0" w:color="auto"/>
            <w:left w:val="none" w:sz="0" w:space="0" w:color="auto"/>
            <w:bottom w:val="none" w:sz="0" w:space="0" w:color="auto"/>
            <w:right w:val="none" w:sz="0" w:space="0" w:color="auto"/>
          </w:divBdr>
        </w:div>
        <w:div w:id="1255938273">
          <w:marLeft w:val="547"/>
          <w:marRight w:val="0"/>
          <w:marTop w:val="154"/>
          <w:marBottom w:val="0"/>
          <w:divBdr>
            <w:top w:val="none" w:sz="0" w:space="0" w:color="auto"/>
            <w:left w:val="none" w:sz="0" w:space="0" w:color="auto"/>
            <w:bottom w:val="none" w:sz="0" w:space="0" w:color="auto"/>
            <w:right w:val="none" w:sz="0" w:space="0" w:color="auto"/>
          </w:divBdr>
        </w:div>
        <w:div w:id="1277176115">
          <w:marLeft w:val="547"/>
          <w:marRight w:val="0"/>
          <w:marTop w:val="154"/>
          <w:marBottom w:val="0"/>
          <w:divBdr>
            <w:top w:val="none" w:sz="0" w:space="0" w:color="auto"/>
            <w:left w:val="none" w:sz="0" w:space="0" w:color="auto"/>
            <w:bottom w:val="none" w:sz="0" w:space="0" w:color="auto"/>
            <w:right w:val="none" w:sz="0" w:space="0" w:color="auto"/>
          </w:divBdr>
        </w:div>
      </w:divsChild>
    </w:div>
    <w:div w:id="206158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138CF0C-E0B9-4B98-A008-74B4767EC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8</Pages>
  <Words>1551</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PIP NPCB</vt:lpstr>
    </vt:vector>
  </TitlesOfParts>
  <Company>Vuite`z</Company>
  <LinksUpToDate>false</LinksUpToDate>
  <CharactersWithSpaces>10378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PIP NPCB</dc:title>
  <dc:creator>Lalhmingsanga</dc:creator>
  <cp:lastModifiedBy>RTS</cp:lastModifiedBy>
  <cp:revision>60</cp:revision>
  <cp:lastPrinted>2014-10-21T09:15:00Z</cp:lastPrinted>
  <dcterms:created xsi:type="dcterms:W3CDTF">2013-11-21T09:57:00Z</dcterms:created>
  <dcterms:modified xsi:type="dcterms:W3CDTF">2014-10-21T09:19:00Z</dcterms:modified>
</cp:coreProperties>
</file>